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 w:rsidR="00907685">
        <w:rPr>
          <w:color w:val="000009"/>
          <w:spacing w:val="-6"/>
        </w:rPr>
        <w:t>01</w:t>
      </w:r>
      <w:bookmarkStart w:id="0" w:name="_GoBack"/>
      <w:bookmarkEnd w:id="0"/>
      <w:r w:rsidR="00907685">
        <w:rPr>
          <w:color w:val="000009"/>
          <w:spacing w:val="-6"/>
        </w:rPr>
        <w:t>/</w:t>
      </w:r>
      <w:r>
        <w:t>202</w:t>
      </w:r>
      <w:r w:rsidR="00907685">
        <w:t>5</w:t>
      </w:r>
    </w:p>
    <w:p w:rsidR="007D78C1" w:rsidRDefault="007D78C1">
      <w:pPr>
        <w:rPr>
          <w:b/>
          <w:sz w:val="20"/>
        </w:rPr>
      </w:pPr>
    </w:p>
    <w:p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:rsidTr="007620A9">
        <w:trPr>
          <w:trHeight w:val="548"/>
        </w:trPr>
        <w:tc>
          <w:tcPr>
            <w:tcW w:w="1560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:rsidTr="007620A9">
        <w:trPr>
          <w:trHeight w:val="282"/>
        </w:trPr>
        <w:tc>
          <w:tcPr>
            <w:tcW w:w="1560" w:type="dxa"/>
          </w:tcPr>
          <w:p w:rsidR="007D78C1" w:rsidRDefault="00EA76CE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JANEIRO</w:t>
            </w:r>
          </w:p>
        </w:tc>
        <w:tc>
          <w:tcPr>
            <w:tcW w:w="1418" w:type="dxa"/>
          </w:tcPr>
          <w:p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:rsidR="007D78C1" w:rsidRDefault="005151C4" w:rsidP="00EA76CE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EA76CE">
              <w:rPr>
                <w:sz w:val="20"/>
              </w:rPr>
              <w:t>276.114,07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5151C4" w:rsidP="00EA76CE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EA76CE">
              <w:rPr>
                <w:sz w:val="20"/>
              </w:rPr>
              <w:t>193.783,56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2B4EE8" w:rsidP="00EA76CE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 w:rsidR="00EA76CE">
              <w:rPr>
                <w:sz w:val="20"/>
              </w:rPr>
              <w:t>01</w:t>
            </w:r>
            <w:r w:rsidR="00C871C9">
              <w:rPr>
                <w:sz w:val="20"/>
              </w:rPr>
              <w:t>/202</w:t>
            </w:r>
            <w:r w:rsidR="00EA76CE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7D78C1" w:rsidRDefault="006A614F" w:rsidP="00EA76CE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EA76CE">
              <w:rPr>
                <w:sz w:val="20"/>
              </w:rPr>
              <w:t>25.346,76</w:t>
            </w:r>
          </w:p>
        </w:tc>
        <w:tc>
          <w:tcPr>
            <w:tcW w:w="1418" w:type="dxa"/>
          </w:tcPr>
          <w:p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1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D6C08"/>
    <w:rsid w:val="00907685"/>
    <w:rsid w:val="009D2C08"/>
    <w:rsid w:val="00A139FD"/>
    <w:rsid w:val="00A2612B"/>
    <w:rsid w:val="00B843D3"/>
    <w:rsid w:val="00BF2AE9"/>
    <w:rsid w:val="00C871C9"/>
    <w:rsid w:val="00D25AA0"/>
    <w:rsid w:val="00D61382"/>
    <w:rsid w:val="00DB4958"/>
    <w:rsid w:val="00EA4BB4"/>
    <w:rsid w:val="00EA76CE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A779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Ícaro Caetano Santos Maciel</cp:lastModifiedBy>
  <cp:revision>5</cp:revision>
  <cp:lastPrinted>2024-09-19T12:15:00Z</cp:lastPrinted>
  <dcterms:created xsi:type="dcterms:W3CDTF">2025-01-23T13:44:00Z</dcterms:created>
  <dcterms:modified xsi:type="dcterms:W3CDTF">2025-03-07T14:31:00Z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