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607" w:val="left" w:leader="none"/>
        </w:tabs>
        <w:spacing w:before="84"/>
        <w:ind w:left="10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position w:val="-2"/>
          <w:sz w:val="16"/>
        </w:rPr>
        <w:t>INTRODUÇÃO:</w:t>
      </w:r>
      <w:r>
        <w:rPr>
          <w:rFonts w:ascii="Arial" w:hAnsi="Arial"/>
          <w:b/>
          <w:position w:val="-2"/>
          <w:sz w:val="16"/>
        </w:rPr>
        <w:tab/>
      </w:r>
      <w:r>
        <w:rPr>
          <w:rFonts w:ascii="Arial" w:hAnsi="Arial"/>
          <w:b/>
          <w:spacing w:val="-2"/>
          <w:sz w:val="16"/>
        </w:rPr>
        <w:t>Proposta</w:t>
      </w:r>
      <w:r>
        <w:rPr>
          <w:rFonts w:ascii="Arial" w:hAnsi="Arial"/>
          <w:b/>
          <w:sz w:val="16"/>
        </w:rPr>
        <w:t> </w:t>
      </w:r>
      <w:r>
        <w:rPr>
          <w:rFonts w:ascii="Arial" w:hAnsi="Arial"/>
          <w:b/>
          <w:spacing w:val="-2"/>
          <w:sz w:val="16"/>
        </w:rPr>
        <w:t>6191907</w:t>
      </w:r>
    </w:p>
    <w:p>
      <w:pPr>
        <w:pStyle w:val="BodyText"/>
        <w:spacing w:before="9"/>
        <w:rPr>
          <w:rFonts w:ascii="Arial"/>
          <w:b/>
          <w:sz w:val="9"/>
        </w:rPr>
      </w:pPr>
      <w:r>
        <w:rPr>
          <w:rFonts w:ascii="Arial"/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762000</wp:posOffset>
                </wp:positionH>
                <wp:positionV relativeFrom="paragraph">
                  <wp:posOffset>86905</wp:posOffset>
                </wp:positionV>
                <wp:extent cx="62865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286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00" h="0">
                              <a:moveTo>
                                <a:pt x="0" y="0"/>
                              </a:moveTo>
                              <a:lnTo>
                                <a:pt x="6286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pt;margin-top:6.842969pt;width:495pt;height:.1pt;mso-position-horizontal-relative:page;mso-position-vertical-relative:paragraph;z-index:-15728640;mso-wrap-distance-left:0;mso-wrap-distance-right:0" id="docshape4" coordorigin="1200,137" coordsize="9900,0" path="m1200,137l11100,13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rFonts w:ascii="Arial"/>
          <w:b/>
          <w:sz w:val="6"/>
        </w:rPr>
      </w:pPr>
    </w:p>
    <w:p>
      <w:pPr>
        <w:pStyle w:val="BodyText"/>
        <w:spacing w:after="0"/>
        <w:rPr>
          <w:rFonts w:ascii="Arial"/>
          <w:b/>
          <w:sz w:val="6"/>
        </w:rPr>
        <w:sectPr>
          <w:headerReference w:type="default" r:id="rId5"/>
          <w:footerReference w:type="default" r:id="rId6"/>
          <w:type w:val="continuous"/>
          <w:pgSz w:w="11900" w:h="16840"/>
          <w:pgMar w:header="408" w:footer="2209" w:top="1600" w:bottom="2400" w:left="1133" w:right="708"/>
          <w:pgNumType w:start="1"/>
        </w:sectPr>
      </w:pPr>
    </w:p>
    <w:p>
      <w:pPr>
        <w:pStyle w:val="Heading1"/>
        <w:spacing w:before="38"/>
        <w:ind w:left="107"/>
      </w:pPr>
      <w:r>
        <w:rPr>
          <w:spacing w:val="-2"/>
        </w:rPr>
        <w:t>BANCO:</w:t>
      </w:r>
    </w:p>
    <w:p>
      <w:pPr>
        <w:pStyle w:val="Heading2"/>
        <w:ind w:left="167"/>
      </w:pPr>
      <w:r>
        <w:rPr/>
        <w:t>Banco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Brasil</w:t>
      </w:r>
      <w:r>
        <w:rPr>
          <w:spacing w:val="-8"/>
        </w:rPr>
        <w:t> </w:t>
      </w:r>
      <w:r>
        <w:rPr>
          <w:spacing w:val="-5"/>
        </w:rPr>
        <w:t>S/A</w:t>
      </w:r>
    </w:p>
    <w:p>
      <w:pPr>
        <w:pStyle w:val="BodyText"/>
        <w:spacing w:before="156"/>
        <w:ind w:left="167"/>
      </w:pPr>
      <w:r>
        <w:rPr>
          <w:rFonts w:ascii="Arial" w:hAnsi="Arial"/>
          <w:b/>
        </w:rPr>
        <w:t>Endereço:</w:t>
      </w:r>
      <w:r>
        <w:rPr>
          <w:rFonts w:ascii="Arial" w:hAnsi="Arial"/>
          <w:b/>
          <w:spacing w:val="-5"/>
        </w:rPr>
        <w:t> </w:t>
      </w:r>
      <w:r>
        <w:rPr/>
        <w:t>Setor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Autarquias</w:t>
      </w:r>
      <w:r>
        <w:rPr>
          <w:spacing w:val="-3"/>
        </w:rPr>
        <w:t> </w:t>
      </w:r>
      <w:r>
        <w:rPr/>
        <w:t>Norte,</w:t>
      </w:r>
      <w:r>
        <w:rPr>
          <w:spacing w:val="-3"/>
        </w:rPr>
        <w:t> </w:t>
      </w:r>
      <w:r>
        <w:rPr/>
        <w:t>Quadra</w:t>
      </w:r>
      <w:r>
        <w:rPr>
          <w:spacing w:val="-3"/>
        </w:rPr>
        <w:t> </w:t>
      </w:r>
      <w:r>
        <w:rPr/>
        <w:t>5,</w:t>
      </w:r>
      <w:r>
        <w:rPr>
          <w:spacing w:val="-3"/>
        </w:rPr>
        <w:t> </w:t>
      </w:r>
      <w:r>
        <w:rPr/>
        <w:t>Lote</w:t>
      </w:r>
      <w:r>
        <w:rPr>
          <w:spacing w:val="-3"/>
        </w:rPr>
        <w:t> </w:t>
      </w:r>
      <w:r>
        <w:rPr/>
        <w:t>B,</w:t>
      </w:r>
      <w:r>
        <w:rPr>
          <w:spacing w:val="-3"/>
        </w:rPr>
        <w:t> </w:t>
      </w:r>
      <w:r>
        <w:rPr/>
        <w:t>Torre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</w:pPr>
    </w:p>
    <w:p>
      <w:pPr>
        <w:pStyle w:val="BodyText"/>
        <w:spacing w:before="65"/>
      </w:pPr>
    </w:p>
    <w:p>
      <w:pPr>
        <w:spacing w:before="1"/>
        <w:ind w:left="107" w:right="0" w:firstLine="0"/>
        <w:jc w:val="left"/>
        <w:rPr>
          <w:sz w:val="16"/>
        </w:rPr>
      </w:pPr>
      <w:r>
        <w:rPr>
          <w:rFonts w:ascii="Arial"/>
          <w:b/>
          <w:spacing w:val="-2"/>
          <w:sz w:val="16"/>
        </w:rPr>
        <w:t>CNPJ:</w:t>
      </w:r>
      <w:r>
        <w:rPr>
          <w:rFonts w:ascii="Arial"/>
          <w:b/>
          <w:spacing w:val="23"/>
          <w:sz w:val="16"/>
        </w:rPr>
        <w:t> </w:t>
      </w:r>
      <w:r>
        <w:rPr>
          <w:spacing w:val="-2"/>
          <w:sz w:val="16"/>
        </w:rPr>
        <w:t>00.000.000/0001-</w:t>
      </w:r>
      <w:r>
        <w:rPr>
          <w:spacing w:val="-5"/>
          <w:sz w:val="16"/>
        </w:rPr>
        <w:t>91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408" w:footer="2209" w:top="1600" w:bottom="2400" w:left="1133" w:right="708"/>
          <w:cols w:num="2" w:equalWidth="0">
            <w:col w:w="5095" w:space="1545"/>
            <w:col w:w="3419"/>
          </w:cols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56"/>
        <w:gridCol w:w="2016"/>
        <w:gridCol w:w="4428"/>
      </w:tblGrid>
      <w:tr>
        <w:trPr>
          <w:trHeight w:val="846" w:hRule="atLeast"/>
        </w:trPr>
        <w:tc>
          <w:tcPr>
            <w:tcW w:w="3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0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Cidade: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Brasília</w:t>
            </w:r>
          </w:p>
          <w:p>
            <w:pPr>
              <w:pStyle w:val="TableParagraph"/>
              <w:spacing w:before="156"/>
              <w:ind w:left="10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Agência: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sz w:val="16"/>
              </w:rPr>
              <w:t>ESC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PUBLICO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SE</w:t>
            </w:r>
          </w:p>
        </w:tc>
        <w:tc>
          <w:tcPr>
            <w:tcW w:w="20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283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UF: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spacing w:val="-5"/>
                <w:sz w:val="16"/>
              </w:rPr>
              <w:t>DF</w:t>
            </w:r>
          </w:p>
        </w:tc>
        <w:tc>
          <w:tcPr>
            <w:tcW w:w="44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9" w:lineRule="exact" w:before="0"/>
              <w:ind w:left="1207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CEP: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sz w:val="16"/>
              </w:rPr>
              <w:t>70040-</w:t>
            </w:r>
            <w:r>
              <w:rPr>
                <w:spacing w:val="-5"/>
                <w:sz w:val="16"/>
              </w:rPr>
              <w:t>912</w:t>
            </w:r>
          </w:p>
          <w:p>
            <w:pPr>
              <w:pStyle w:val="TableParagraph"/>
              <w:spacing w:before="156"/>
              <w:ind w:left="1207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Prefixo-dv: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sz w:val="16"/>
              </w:rPr>
              <w:t>3611-</w:t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612" w:hRule="atLeast"/>
        </w:trPr>
        <w:tc>
          <w:tcPr>
            <w:tcW w:w="34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08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CONVENENTE:</w:t>
            </w:r>
          </w:p>
          <w:p>
            <w:pPr>
              <w:pStyle w:val="TableParagraph"/>
              <w:spacing w:before="56"/>
              <w:ind w:lef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IMPRENSA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OFICIAL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SERGIPE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4"/>
                <w:sz w:val="16"/>
              </w:rPr>
              <w:t>IOSE</w:t>
            </w:r>
          </w:p>
        </w:tc>
        <w:tc>
          <w:tcPr>
            <w:tcW w:w="20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2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3456" w:type="dxa"/>
          </w:tcPr>
          <w:p>
            <w:pPr>
              <w:pStyle w:val="TableParagraph"/>
              <w:spacing w:before="75"/>
              <w:ind w:left="100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CPF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ou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CNPJ: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sz w:val="16"/>
              </w:rPr>
              <w:t>13.085.519/0001-</w:t>
            </w:r>
            <w:r>
              <w:rPr>
                <w:spacing w:val="-5"/>
                <w:sz w:val="16"/>
              </w:rPr>
              <w:t>61</w:t>
            </w:r>
          </w:p>
        </w:tc>
        <w:tc>
          <w:tcPr>
            <w:tcW w:w="2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2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3456" w:type="dxa"/>
          </w:tcPr>
          <w:p>
            <w:pPr>
              <w:pStyle w:val="TableParagraph"/>
              <w:spacing w:before="75"/>
              <w:ind w:left="10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Endereço: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sz w:val="16"/>
              </w:rPr>
              <w:t>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PROPRIA,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227</w:t>
            </w:r>
          </w:p>
        </w:tc>
        <w:tc>
          <w:tcPr>
            <w:tcW w:w="2016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428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87" w:hRule="atLeast"/>
        </w:trPr>
        <w:tc>
          <w:tcPr>
            <w:tcW w:w="34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5"/>
              <w:ind w:left="100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Cidade: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ARACAJU</w:t>
            </w:r>
          </w:p>
        </w:tc>
        <w:tc>
          <w:tcPr>
            <w:tcW w:w="201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5"/>
              <w:ind w:left="283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UF: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spacing w:val="-5"/>
                <w:sz w:val="16"/>
              </w:rPr>
              <w:t>SE</w:t>
            </w:r>
          </w:p>
        </w:tc>
        <w:tc>
          <w:tcPr>
            <w:tcW w:w="442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5"/>
              <w:ind w:left="1207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CEP:</w:t>
            </w:r>
            <w:r>
              <w:rPr>
                <w:rFonts w:ascii="Arial"/>
                <w:b/>
                <w:spacing w:val="-11"/>
                <w:sz w:val="16"/>
              </w:rPr>
              <w:t> </w:t>
            </w:r>
            <w:r>
              <w:rPr>
                <w:sz w:val="16"/>
              </w:rPr>
              <w:t>49010-</w:t>
            </w:r>
            <w:r>
              <w:rPr>
                <w:spacing w:val="-5"/>
                <w:sz w:val="16"/>
              </w:rPr>
              <w:t>020</w:t>
            </w:r>
          </w:p>
        </w:tc>
      </w:tr>
    </w:tbl>
    <w:p>
      <w:pPr>
        <w:pStyle w:val="BodyText"/>
        <w:spacing w:before="145"/>
      </w:pPr>
    </w:p>
    <w:p>
      <w:pPr>
        <w:pStyle w:val="BodyText"/>
        <w:spacing w:before="1"/>
        <w:ind w:left="147" w:right="85" w:firstLine="200"/>
        <w:jc w:val="both"/>
      </w:pPr>
      <w:r>
        <w:rPr/>
        <w:t>Ao assinar este TERMO DE ADESÃO o CONVENENTE acima identificado pactua com o Banco do Brasil S.A. as condições adiante estabelecidas, confirma as informações acima relacionadas e se declara automática e expressamente vinculado às disposições previstas no CONTRATO ÚNICO DE PRESTAÇÃO DE SERVIÇOS – CLÁUSULAS GERAIS, registrado no Cartório do Primeiro Ofício de Registro Civil, Títulos e Documentos da cidade de Brasília-DF, às quais o CONVENENTE adere e declara, ao assinar este Termo, ter pleno conhecimento, estar de acordo com seu teor, ter recebido cópia das referidas CLÁUSULAS GERAIS, bem como das informações</w:t>
      </w:r>
      <w:r>
        <w:rPr>
          <w:spacing w:val="80"/>
        </w:rPr>
        <w:t> </w:t>
      </w:r>
      <w:r>
        <w:rPr/>
        <w:t>técnicas referentes à sistemática de transmissão e recepção de dados.</w:t>
      </w:r>
    </w:p>
    <w:p>
      <w:pPr>
        <w:pStyle w:val="BodyText"/>
        <w:spacing w:before="8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762000</wp:posOffset>
                </wp:positionH>
                <wp:positionV relativeFrom="paragraph">
                  <wp:posOffset>220950</wp:posOffset>
                </wp:positionV>
                <wp:extent cx="6286500" cy="27940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286500" cy="2794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6784" w:val="left" w:leader="none"/>
                              </w:tabs>
                              <w:spacing w:before="118"/>
                              <w:ind w:left="30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início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vigência: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06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abril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2025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ab/>
                              <w:t>Data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fim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vigência: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05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abril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pt;margin-top:17.397655pt;width:495pt;height:22pt;mso-position-horizontal-relative:page;mso-position-vertical-relative:paragraph;z-index:-15728128;mso-wrap-distance-left:0;mso-wrap-distance-right:0" type="#_x0000_t202" id="docshape5" filled="false" stroked="true" strokeweight="1pt" strokecolor="#000000">
                <v:textbox inset="0,0,0,0">
                  <w:txbxContent>
                    <w:p>
                      <w:pPr>
                        <w:tabs>
                          <w:tab w:pos="6784" w:val="left" w:leader="none"/>
                        </w:tabs>
                        <w:spacing w:before="118"/>
                        <w:ind w:left="30" w:right="0" w:firstLine="0"/>
                        <w:jc w:val="left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Data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início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vigência: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06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abril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>2025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ab/>
                        <w:t>Data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fim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vigência: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05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abril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6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6"/>
                        </w:rPr>
                        <w:t>2026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8"/>
      </w:pPr>
    </w:p>
    <w:p>
      <w:pPr>
        <w:pStyle w:val="BodyText"/>
        <w:ind w:left="147" w:right="85" w:firstLine="200"/>
        <w:jc w:val="both"/>
      </w:pPr>
      <w:r>
        <w:rPr/>
        <w:t>A data de início de vigência das condições deste Termo condiciona-se à formalização do presente documento. Quando negociada em conjunto com outras empresas, condiciona-se à assinatura por todas as empresas integrantes da negociação e somente será efetivada quando todos os representantes legais necessários assinarem este Termo. Neste caso, se a última assinatura necessária ocorrer após a data de vigência prevista acima, a mesma passará ao dia posterior à referida assinatura.</w:t>
      </w:r>
    </w:p>
    <w:p>
      <w:pPr>
        <w:pStyle w:val="BodyText"/>
        <w:spacing w:after="0"/>
        <w:jc w:val="both"/>
        <w:sectPr>
          <w:type w:val="continuous"/>
          <w:pgSz w:w="11900" w:h="16840"/>
          <w:pgMar w:header="408" w:footer="2209" w:top="1600" w:bottom="2400" w:left="1133" w:right="708"/>
        </w:sectPr>
      </w:pPr>
    </w:p>
    <w:p>
      <w:pPr>
        <w:pStyle w:val="BodyText"/>
      </w:pPr>
    </w:p>
    <w:p>
      <w:pPr>
        <w:pStyle w:val="BodyText"/>
        <w:spacing w:before="124"/>
      </w:pPr>
    </w:p>
    <w:p>
      <w:pPr>
        <w:pStyle w:val="Heading1"/>
      </w:pPr>
      <w:r>
        <w:rPr>
          <w:spacing w:val="-2"/>
        </w:rPr>
        <w:t>PARÂMETROS</w:t>
      </w:r>
      <w:r>
        <w:rPr/>
        <w:t> </w:t>
      </w:r>
      <w:r>
        <w:rPr>
          <w:spacing w:val="-2"/>
        </w:rPr>
        <w:t>PARA</w:t>
      </w:r>
      <w:r>
        <w:rPr/>
        <w:t> </w:t>
      </w:r>
      <w:r>
        <w:rPr>
          <w:spacing w:val="-2"/>
        </w:rPr>
        <w:t>COBRANÇA:</w:t>
      </w:r>
    </w:p>
    <w:p>
      <w:pPr>
        <w:pStyle w:val="BodyText"/>
        <w:rPr>
          <w:rFonts w:ascii="Arial"/>
          <w:b/>
          <w:sz w:val="9"/>
        </w:rPr>
      </w:pPr>
    </w:p>
    <w:tbl>
      <w:tblPr>
        <w:tblW w:w="0" w:type="auto"/>
        <w:jc w:val="left"/>
        <w:tblInd w:w="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3"/>
        <w:gridCol w:w="1081"/>
        <w:gridCol w:w="1734"/>
        <w:gridCol w:w="3259"/>
      </w:tblGrid>
      <w:tr>
        <w:trPr>
          <w:trHeight w:val="550" w:hRule="atLeast"/>
        </w:trPr>
        <w:tc>
          <w:tcPr>
            <w:tcW w:w="9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3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Identificação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Cliente/Convênio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(*1)</w:t>
            </w:r>
          </w:p>
          <w:p>
            <w:pPr>
              <w:pStyle w:val="TableParagraph"/>
              <w:spacing w:before="116"/>
              <w:ind w:left="60"/>
              <w:rPr>
                <w:sz w:val="16"/>
              </w:rPr>
            </w:pPr>
            <w:r>
              <w:rPr>
                <w:sz w:val="16"/>
              </w:rPr>
              <w:t>01227731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17</w:t>
            </w:r>
            <w:r>
              <w:rPr>
                <w:spacing w:val="-5"/>
                <w:sz w:val="16"/>
              </w:rPr>
              <w:t> 027</w:t>
            </w:r>
          </w:p>
        </w:tc>
      </w:tr>
      <w:tr>
        <w:trPr>
          <w:trHeight w:val="790" w:hRule="atLeast"/>
        </w:trPr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3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Conta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crédito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Cobrança</w:t>
            </w:r>
          </w:p>
          <w:p>
            <w:pPr>
              <w:pStyle w:val="TableParagraph"/>
              <w:spacing w:before="116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Agência</w:t>
            </w:r>
          </w:p>
          <w:p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3611-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9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Conta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Corrente</w:t>
            </w:r>
          </w:p>
          <w:p>
            <w:pPr>
              <w:pStyle w:val="TableParagraph"/>
              <w:spacing w:before="56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5692-</w:t>
            </w:r>
            <w:r>
              <w:rPr>
                <w:spacing w:val="-10"/>
                <w:sz w:val="16"/>
              </w:rPr>
              <w:t>8</w:t>
            </w:r>
          </w:p>
        </w:tc>
      </w:tr>
      <w:tr>
        <w:trPr>
          <w:trHeight w:val="710" w:hRule="atLeast"/>
        </w:trPr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312" w:lineRule="auto" w:before="23"/>
              <w:ind w:left="60" w:right="22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Conta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débito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tarifa </w:t>
            </w:r>
            <w:r>
              <w:rPr>
                <w:rFonts w:ascii="Arial" w:hAnsi="Arial"/>
                <w:b/>
                <w:spacing w:val="-2"/>
                <w:sz w:val="16"/>
              </w:rPr>
              <w:t>Agência</w:t>
            </w:r>
          </w:p>
          <w:p>
            <w:pPr>
              <w:pStyle w:val="TableParagraph"/>
              <w:spacing w:before="1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3611-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49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Conta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Corrente</w:t>
            </w:r>
          </w:p>
          <w:p>
            <w:pPr>
              <w:pStyle w:val="TableParagraph"/>
              <w:spacing w:before="56"/>
              <w:ind w:left="81"/>
              <w:rPr>
                <w:sz w:val="16"/>
              </w:rPr>
            </w:pPr>
            <w:r>
              <w:rPr>
                <w:spacing w:val="-2"/>
                <w:sz w:val="16"/>
              </w:rPr>
              <w:t>5692-</w:t>
            </w:r>
            <w:r>
              <w:rPr>
                <w:spacing w:val="-10"/>
                <w:sz w:val="16"/>
              </w:rPr>
              <w:t>8</w:t>
            </w:r>
          </w:p>
        </w:tc>
      </w:tr>
      <w:tr>
        <w:trPr>
          <w:trHeight w:val="470" w:hRule="atLeast"/>
        </w:trPr>
        <w:tc>
          <w:tcPr>
            <w:tcW w:w="49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Conta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para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débito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ressarcimento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prejuízo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multa</w:t>
            </w:r>
          </w:p>
          <w:p>
            <w:pPr>
              <w:pStyle w:val="TableParagraph"/>
              <w:spacing w:before="56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Agência</w:t>
            </w:r>
          </w:p>
        </w:tc>
        <w:tc>
          <w:tcPr>
            <w:tcW w:w="49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8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Conta</w:t>
            </w:r>
            <w:r>
              <w:rPr>
                <w:rFonts w:ascii="Arial"/>
                <w:b/>
                <w:spacing w:val="-10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Corrente</w:t>
            </w:r>
          </w:p>
        </w:tc>
      </w:tr>
      <w:tr>
        <w:trPr>
          <w:trHeight w:val="227" w:hRule="atLeast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23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Tarifa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inicial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por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evento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25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Tarifa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(Descrição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tarifa):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Valor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2ª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Arquivo/Relatório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(por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Pedido/Folha)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0,80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Impressão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Aviso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Movimento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Cobrança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0,99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Refazimento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Arquivo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IED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5"/>
                <w:sz w:val="16"/>
              </w:rPr>
              <w:t>CBR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0,76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Registro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Digital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2,14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Liquidação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BB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Guichê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3,59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Liquidação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BB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TAA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3,59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Liquidação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BB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Internet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3,59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Liquidação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BB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COBAN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3,59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Liquidação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BB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Central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Atendimento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3,59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Liquidação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BB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Arquivo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3,59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Liquidação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BB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Outros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Canais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3,59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Liquidação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Guichê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3,59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Liquidação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TAA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3,59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Liquidação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Internet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3,59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Liquidação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COBAN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3,59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Liquidação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Central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Atendimento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3,59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Liquidação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Compe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Arquivo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3,59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Liquidação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Compe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Outros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Canais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3,59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Envio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Protesto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Sustação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Protesto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11,00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Baixa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1,63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Manutenção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Boleto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Vencido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1,88</w:t>
            </w:r>
          </w:p>
        </w:tc>
      </w:tr>
      <w:tr>
        <w:trPr>
          <w:trHeight w:val="220" w:hRule="atLeast"/>
        </w:trPr>
        <w:tc>
          <w:tcPr>
            <w:tcW w:w="382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Instruções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Diversas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1,63</w:t>
            </w:r>
          </w:p>
        </w:tc>
      </w:tr>
      <w:tr>
        <w:trPr>
          <w:trHeight w:val="222" w:hRule="atLeast"/>
        </w:trPr>
        <w:tc>
          <w:tcPr>
            <w:tcW w:w="3823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sz w:val="16"/>
              </w:rPr>
              <w:t>CBR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Liquidação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Pix</w:t>
            </w:r>
          </w:p>
        </w:tc>
        <w:tc>
          <w:tcPr>
            <w:tcW w:w="1081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ind w:right="217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2,90</w:t>
            </w:r>
          </w:p>
        </w:tc>
      </w:tr>
      <w:tr>
        <w:trPr>
          <w:trHeight w:val="1570" w:hRule="atLeast"/>
        </w:trPr>
        <w:tc>
          <w:tcPr>
            <w:tcW w:w="9897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6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Periodicidade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débito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tarifa: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Diário</w:t>
            </w:r>
          </w:p>
          <w:p>
            <w:pPr>
              <w:pStyle w:val="TableParagraph"/>
              <w:spacing w:before="76"/>
              <w:ind w:left="60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Float: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dias</w:t>
            </w:r>
          </w:p>
          <w:p>
            <w:pPr>
              <w:pStyle w:val="TableParagraph"/>
              <w:spacing w:before="96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Não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receber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títulos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vencidos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há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mais</w:t>
            </w:r>
            <w:r>
              <w:rPr>
                <w:rFonts w:ascii="Arial" w:hAnsi="Arial"/>
                <w:b/>
                <w:spacing w:val="-9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sz w:val="16"/>
              </w:rPr>
              <w:t>29</w:t>
            </w:r>
            <w:r>
              <w:rPr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dias</w:t>
            </w:r>
          </w:p>
          <w:p>
            <w:pPr>
              <w:pStyle w:val="TableParagraph"/>
              <w:spacing w:before="96"/>
              <w:ind w:left="6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Permite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envio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boleto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e-mail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sacado(pagador):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Não</w:t>
            </w:r>
          </w:p>
          <w:p>
            <w:pPr>
              <w:pStyle w:val="TableParagraph"/>
              <w:spacing w:before="56"/>
              <w:ind w:left="6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Permite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cobrança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partilhada(*3):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spacing w:val="-5"/>
                <w:sz w:val="16"/>
              </w:rPr>
              <w:t>Não</w:t>
            </w:r>
          </w:p>
          <w:p>
            <w:pPr>
              <w:pStyle w:val="TableParagraph"/>
              <w:spacing w:before="76"/>
              <w:ind w:left="60"/>
              <w:rPr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Permite</w:t>
            </w:r>
            <w:r>
              <w:rPr>
                <w:rFonts w:ascii="Arial" w:hAnsi="Arial"/>
                <w:b/>
                <w:spacing w:val="-8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liquidação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parcial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boletos: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spacing w:val="-5"/>
                <w:sz w:val="16"/>
              </w:rPr>
              <w:t>Não</w:t>
            </w:r>
          </w:p>
        </w:tc>
      </w:tr>
      <w:tr>
        <w:trPr>
          <w:trHeight w:val="730" w:hRule="atLeast"/>
        </w:trPr>
        <w:tc>
          <w:tcPr>
            <w:tcW w:w="38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3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Beneficiário(s)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Cobrança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Compartilhada(*4)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Nome,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Razão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ou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Denominação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Social:</w:t>
            </w:r>
          </w:p>
        </w:tc>
        <w:tc>
          <w:tcPr>
            <w:tcW w:w="1081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2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CNPJ/CPF</w:t>
            </w:r>
          </w:p>
        </w:tc>
        <w:tc>
          <w:tcPr>
            <w:tcW w:w="1734" w:type="dxa"/>
            <w:tcBorders>
              <w:top w:val="single" w:sz="8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90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Agência</w:t>
            </w:r>
          </w:p>
        </w:tc>
        <w:tc>
          <w:tcPr>
            <w:tcW w:w="32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24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22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Conta</w:t>
            </w:r>
            <w:r>
              <w:rPr>
                <w:rFonts w:ascii="Arial"/>
                <w:b/>
                <w:spacing w:val="-8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Corrente</w:t>
            </w:r>
            <w:r>
              <w:rPr>
                <w:rFonts w:ascii="Arial"/>
                <w:b/>
                <w:spacing w:val="38"/>
                <w:sz w:val="16"/>
              </w:rPr>
              <w:t>  </w:t>
            </w:r>
            <w:r>
              <w:rPr>
                <w:rFonts w:ascii="Arial"/>
                <w:b/>
                <w:sz w:val="16"/>
              </w:rPr>
              <w:t>Percentual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rateio</w:t>
            </w:r>
          </w:p>
        </w:tc>
      </w:tr>
    </w:tbl>
    <w:p>
      <w:pPr>
        <w:pStyle w:val="BodyText"/>
        <w:spacing w:before="24"/>
        <w:ind w:left="107"/>
      </w:pPr>
      <w:r>
        <w:rPr/>
        <w:t>*</w:t>
      </w:r>
      <w:r>
        <w:rPr>
          <w:spacing w:val="-1"/>
        </w:rPr>
        <w:t> </w:t>
      </w:r>
      <w:r>
        <w:rPr/>
        <w:t>Tarifa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descrita: consultar</w:t>
      </w:r>
      <w:r>
        <w:rPr>
          <w:spacing w:val="-1"/>
        </w:rPr>
        <w:t> </w:t>
      </w:r>
      <w:r>
        <w:rPr/>
        <w:t>Tabela</w:t>
      </w:r>
      <w:r>
        <w:rPr>
          <w:spacing w:val="-1"/>
        </w:rPr>
        <w:t> </w:t>
      </w:r>
      <w:r>
        <w:rPr/>
        <w:t>de Tarifas</w:t>
      </w:r>
      <w:r>
        <w:rPr>
          <w:spacing w:val="-1"/>
        </w:rPr>
        <w:t> </w:t>
      </w:r>
      <w:r>
        <w:rPr>
          <w:spacing w:val="-2"/>
        </w:rPr>
        <w:t>vigente.</w:t>
      </w:r>
    </w:p>
    <w:p>
      <w:pPr>
        <w:pStyle w:val="BodyText"/>
        <w:spacing w:after="0"/>
        <w:sectPr>
          <w:pgSz w:w="11900" w:h="16840"/>
          <w:pgMar w:header="408" w:footer="2209" w:top="1600" w:bottom="2400" w:left="1133" w:right="708"/>
        </w:sectPr>
      </w:pPr>
    </w:p>
    <w:p>
      <w:pPr>
        <w:pStyle w:val="BodyText"/>
        <w:spacing w:before="92"/>
        <w:ind w:right="91"/>
        <w:jc w:val="right"/>
      </w:pPr>
      <w:r>
        <w:rPr/>
        <w:t>ARACAJU,</w:t>
      </w:r>
      <w:r>
        <w:rPr>
          <w:spacing w:val="-6"/>
        </w:rPr>
        <w:t> </w:t>
      </w:r>
      <w:r>
        <w:rPr/>
        <w:t>06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março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2025.</w:t>
      </w:r>
    </w:p>
    <w:p>
      <w:pPr>
        <w:pStyle w:val="BodyText"/>
        <w:spacing w:before="172"/>
      </w:pPr>
    </w:p>
    <w:p>
      <w:pPr>
        <w:pStyle w:val="Heading1"/>
        <w:ind w:left="3308" w:right="3330"/>
        <w:jc w:val="center"/>
      </w:pPr>
      <w:r>
        <w:rPr>
          <w:spacing w:val="-2"/>
        </w:rPr>
        <w:t>CONVENENTE:</w:t>
      </w:r>
    </w:p>
    <w:p>
      <w:pPr>
        <w:spacing w:line="364" w:lineRule="auto" w:before="97"/>
        <w:ind w:left="3307" w:right="333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IMPRENSA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z w:val="16"/>
        </w:rPr>
        <w:t>OFICIAL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SERGIPE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-</w:t>
      </w:r>
      <w:r>
        <w:rPr>
          <w:rFonts w:ascii="Arial"/>
          <w:b/>
          <w:spacing w:val="-8"/>
          <w:sz w:val="16"/>
        </w:rPr>
        <w:t> </w:t>
      </w:r>
      <w:r>
        <w:rPr>
          <w:rFonts w:ascii="Arial"/>
          <w:b/>
          <w:sz w:val="16"/>
        </w:rPr>
        <w:t>IOSE CNPJ 13.085.519/0001-61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ind w:right="25"/>
        <w:jc w:val="center"/>
      </w:pPr>
      <w:r>
        <w:rPr/>
        <w:t>Renovação</w:t>
      </w:r>
      <w:r>
        <w:rPr>
          <w:spacing w:val="-10"/>
        </w:rPr>
        <w:t> </w:t>
      </w:r>
      <w:r>
        <w:rPr/>
        <w:t>automática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proposta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/>
        <w:t>5173441.</w:t>
      </w:r>
      <w:r>
        <w:rPr>
          <w:spacing w:val="-9"/>
        </w:rPr>
        <w:t> </w:t>
      </w:r>
      <w:r>
        <w:rPr/>
        <w:t>Dispensada(s)</w:t>
      </w:r>
      <w:r>
        <w:rPr>
          <w:spacing w:val="-9"/>
        </w:rPr>
        <w:t> </w:t>
      </w:r>
      <w:r>
        <w:rPr/>
        <w:t>a(s)</w:t>
      </w:r>
      <w:r>
        <w:rPr>
          <w:spacing w:val="-9"/>
        </w:rPr>
        <w:t> </w:t>
      </w:r>
      <w:r>
        <w:rPr>
          <w:spacing w:val="-2"/>
        </w:rPr>
        <w:t>assinatura(s).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spacing w:before="1"/>
        <w:ind w:left="107"/>
      </w:pPr>
      <w:r>
        <w:rPr/>
        <w:t>Observações</w:t>
      </w:r>
      <w:r>
        <w:rPr>
          <w:spacing w:val="-5"/>
        </w:rPr>
        <w:t> </w:t>
      </w:r>
      <w:r>
        <w:rPr/>
        <w:t>quando</w:t>
      </w:r>
      <w:r>
        <w:rPr>
          <w:spacing w:val="-4"/>
        </w:rPr>
        <w:t> </w:t>
      </w:r>
      <w:r>
        <w:rPr/>
        <w:t>contratado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2"/>
        </w:rPr>
        <w:t>serviço:</w:t>
      </w:r>
    </w:p>
    <w:p>
      <w:pPr>
        <w:pStyle w:val="BodyText"/>
        <w:ind w:left="107"/>
      </w:pPr>
      <w:r>
        <w:rPr/>
        <w:t>(*1) Definir os parâmetros de cada convênio cadastrado para o cliente. No caso de propostas, o número será alterado após a ativação do </w:t>
      </w:r>
      <w:r>
        <w:rPr>
          <w:spacing w:val="-2"/>
        </w:rPr>
        <w:t>convênio.</w:t>
      </w:r>
    </w:p>
    <w:p>
      <w:pPr>
        <w:pStyle w:val="BodyText"/>
        <w:ind w:left="107"/>
      </w:pPr>
      <w:r>
        <w:rPr/>
        <w:t>(*2)</w:t>
      </w:r>
      <w:r>
        <w:rPr>
          <w:spacing w:val="-3"/>
        </w:rPr>
        <w:t> </w:t>
      </w:r>
      <w:r>
        <w:rPr/>
        <w:t>Centralização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Saldo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Inserir</w:t>
      </w:r>
      <w:r>
        <w:rPr>
          <w:spacing w:val="-3"/>
        </w:rPr>
        <w:t> </w:t>
      </w:r>
      <w:r>
        <w:rPr/>
        <w:t>tantas</w:t>
      </w:r>
      <w:r>
        <w:rPr>
          <w:spacing w:val="-3"/>
        </w:rPr>
        <w:t> </w:t>
      </w:r>
      <w:r>
        <w:rPr/>
        <w:t>contas</w:t>
      </w:r>
      <w:r>
        <w:rPr>
          <w:spacing w:val="-3"/>
        </w:rPr>
        <w:t> </w:t>
      </w:r>
      <w:r>
        <w:rPr/>
        <w:t>centralizadas</w:t>
      </w:r>
      <w:r>
        <w:rPr>
          <w:spacing w:val="-3"/>
        </w:rPr>
        <w:t> </w:t>
      </w:r>
      <w:r>
        <w:rPr/>
        <w:t>quantas</w:t>
      </w:r>
      <w:r>
        <w:rPr>
          <w:spacing w:val="-3"/>
        </w:rPr>
        <w:t> </w:t>
      </w:r>
      <w:r>
        <w:rPr>
          <w:spacing w:val="-2"/>
        </w:rPr>
        <w:t>necessárias.</w:t>
      </w:r>
    </w:p>
    <w:p>
      <w:pPr>
        <w:pStyle w:val="BodyText"/>
        <w:ind w:left="107" w:right="3176"/>
      </w:pPr>
      <w:r>
        <w:rPr/>
        <w:t>(*3)</w:t>
      </w:r>
      <w:r>
        <w:rPr>
          <w:spacing w:val="-4"/>
        </w:rPr>
        <w:t> </w:t>
      </w:r>
      <w:r>
        <w:rPr/>
        <w:t>Cobrança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convenente</w:t>
      </w:r>
      <w:r>
        <w:rPr>
          <w:spacing w:val="-4"/>
        </w:rPr>
        <w:t> </w:t>
      </w:r>
      <w:r>
        <w:rPr/>
        <w:t>indica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arquivo</w:t>
      </w:r>
      <w:r>
        <w:rPr>
          <w:spacing w:val="-4"/>
        </w:rPr>
        <w:t> </w:t>
      </w:r>
      <w:r>
        <w:rPr/>
        <w:t>remessa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beneficiários</w:t>
      </w:r>
      <w:r>
        <w:rPr>
          <w:spacing w:val="-4"/>
        </w:rPr>
        <w:t> </w:t>
      </w:r>
      <w:r>
        <w:rPr/>
        <w:t>(até</w:t>
      </w:r>
      <w:r>
        <w:rPr>
          <w:spacing w:val="-4"/>
        </w:rPr>
        <w:t> </w:t>
      </w:r>
      <w:r>
        <w:rPr/>
        <w:t>20</w:t>
      </w:r>
      <w:r>
        <w:rPr>
          <w:spacing w:val="-4"/>
        </w:rPr>
        <w:t> </w:t>
      </w:r>
      <w:r>
        <w:rPr/>
        <w:t>diferentes). (*4) Cobrança - O convenente indica no máximo três beneficiários.</w:t>
      </w:r>
    </w:p>
    <w:p>
      <w:pPr>
        <w:pStyle w:val="BodyText"/>
        <w:ind w:left="107"/>
      </w:pPr>
      <w:r>
        <w:rPr/>
        <w:t>(*5)</w:t>
      </w:r>
      <w:r>
        <w:rPr>
          <w:spacing w:val="-5"/>
        </w:rPr>
        <w:t> </w:t>
      </w:r>
      <w:r>
        <w:rPr/>
        <w:t>Pagamentos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Exclusivo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Pagamento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Fornecedores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Pagamentos</w:t>
      </w:r>
      <w:r>
        <w:rPr>
          <w:spacing w:val="-4"/>
        </w:rPr>
        <w:t> </w:t>
      </w:r>
      <w:r>
        <w:rPr/>
        <w:t>Diversos.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permitido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Pagamento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Salários.</w:t>
      </w:r>
    </w:p>
    <w:p>
      <w:pPr>
        <w:pStyle w:val="BodyText"/>
        <w:ind w:left="107" w:right="117"/>
        <w:jc w:val="both"/>
      </w:pPr>
      <w:r>
        <w:rPr/>
        <w:t>" Para realizar suas transações bancárias o BANCO</w:t>
      </w:r>
      <w:r>
        <w:rPr/>
        <w:t> coloca</w:t>
      </w:r>
      <w:r>
        <w:rPr/>
        <w:t> à</w:t>
      </w:r>
      <w:r>
        <w:rPr/>
        <w:t> disposição</w:t>
      </w:r>
      <w:r>
        <w:rPr/>
        <w:t> os</w:t>
      </w:r>
      <w:r>
        <w:rPr/>
        <w:t> telefones</w:t>
      </w:r>
      <w:r>
        <w:rPr/>
        <w:t> de</w:t>
      </w:r>
      <w:r>
        <w:rPr/>
        <w:t> sua</w:t>
      </w:r>
      <w:r>
        <w:rPr/>
        <w:t> Central</w:t>
      </w:r>
      <w:r>
        <w:rPr/>
        <w:t> de</w:t>
      </w:r>
      <w:r>
        <w:rPr/>
        <w:t> Atendimento</w:t>
      </w:r>
      <w:r>
        <w:rPr/>
        <w:t> -</w:t>
      </w:r>
      <w:r>
        <w:rPr/>
        <w:t> CABB</w:t>
      </w:r>
      <w:r>
        <w:rPr/>
        <w:t> 4004 0001(capitais e regiões metropolitanas) ou 0800 729 0001(demais localidades). Para eventual elogio, sugestão, dúvida, informação, reclamação, denúncia, cancelamento, o BANCO coloca à disposição do CONVENENTE o Serviço de Atendimento ao Consumidor - SAC 0800 729 0722. Para situações não solucionadas no atendimento normal, mediante protocolo do atendimento anterior, ligue para Ouvidoria BB 0800 729 5678. Para Deficientes Auditivos ligue 0800 729 0088. O SAC funciona 24 horas, 7 dias por semana, ou acesse o portal </w:t>
      </w:r>
      <w:hyperlink r:id="rId7">
        <w:r>
          <w:rPr/>
          <w:t>www.bb.com.br."</w:t>
        </w:r>
      </w:hyperlink>
    </w:p>
    <w:sectPr>
      <w:pgSz w:w="11900" w:h="16840"/>
      <w:pgMar w:header="408" w:footer="2209" w:top="1600" w:bottom="240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95840">
          <wp:simplePos x="0" y="0"/>
          <wp:positionH relativeFrom="page">
            <wp:posOffset>3289300</wp:posOffset>
          </wp:positionH>
          <wp:positionV relativeFrom="page">
            <wp:posOffset>9194800</wp:posOffset>
          </wp:positionV>
          <wp:extent cx="1219200" cy="11176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111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352">
              <wp:simplePos x="0" y="0"/>
              <wp:positionH relativeFrom="page">
                <wp:posOffset>749300</wp:posOffset>
              </wp:positionH>
              <wp:positionV relativeFrom="page">
                <wp:posOffset>9150703</wp:posOffset>
              </wp:positionV>
              <wp:extent cx="65278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527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Página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de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pt;margin-top:720.527832pt;width:51.4pt;height:10.95pt;mso-position-horizontal-relative:page;mso-position-vertical-relative:page;z-index:-159201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Página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/>
                      <w:t> de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6864">
              <wp:simplePos x="0" y="0"/>
              <wp:positionH relativeFrom="page">
                <wp:posOffset>6180073</wp:posOffset>
              </wp:positionH>
              <wp:positionV relativeFrom="page">
                <wp:posOffset>9150703</wp:posOffset>
              </wp:positionV>
              <wp:extent cx="85598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559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Proposta </w:t>
                          </w:r>
                          <w:r>
                            <w:rPr>
                              <w:spacing w:val="-2"/>
                            </w:rPr>
                            <w:t>6191907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6.619995pt;margin-top:720.527832pt;width:67.4pt;height:10.95pt;mso-position-horizontal-relative:page;mso-position-vertical-relative:page;z-index:-1591961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Proposta </w:t>
                    </w:r>
                    <w:r>
                      <w:rPr>
                        <w:spacing w:val="-2"/>
                      </w:rPr>
                      <w:t>6191907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5328">
              <wp:simplePos x="0" y="0"/>
              <wp:positionH relativeFrom="page">
                <wp:posOffset>1235710</wp:posOffset>
              </wp:positionH>
              <wp:positionV relativeFrom="page">
                <wp:posOffset>246338</wp:posOffset>
              </wp:positionV>
              <wp:extent cx="5337810" cy="7213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337810" cy="721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83" w:right="682" w:firstLine="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TERMO DE ADESÃO ÀS CLÁUSULAS GERAIS DO CONTRATO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ÚNICO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PRESTAÇÃO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SERVIÇOS</w:t>
                          </w:r>
                        </w:p>
                        <w:p>
                          <w:pPr>
                            <w:spacing w:before="0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RENOVAÇÃO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TERMO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ADESÃO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PROPOSTA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NÚMERO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5173441</w:t>
                          </w:r>
                        </w:p>
                        <w:p>
                          <w:pPr>
                            <w:spacing w:before="0"/>
                            <w:ind w:left="685" w:right="682" w:firstLine="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VENCIDA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EM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05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abril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7.300003pt;margin-top:19.396719pt;width:420.3pt;height:56.8pt;mso-position-horizontal-relative:page;mso-position-vertical-relative:page;z-index:-15921152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83" w:right="682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TERMO DE ADESÃO ÀS CLÁUSULAS GERAIS DO CONTRATO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ÚNICO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PRESTAÇÃO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SERVIÇOS</w:t>
                    </w:r>
                  </w:p>
                  <w:p>
                    <w:pPr>
                      <w:spacing w:before="0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RENOVAÇÃO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TERMO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ADESÃO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PROPOSTA</w:t>
                    </w:r>
                    <w:r>
                      <w:rPr>
                        <w:rFonts w:ascii="Arial" w:hAnsi="Arial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NÚMERO</w:t>
                    </w:r>
                    <w:r>
                      <w:rPr>
                        <w:rFonts w:ascii="Arial" w:hAnsi="Arial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5173441</w:t>
                    </w:r>
                  </w:p>
                  <w:p>
                    <w:pPr>
                      <w:spacing w:before="0"/>
                      <w:ind w:left="685" w:right="682" w:firstLine="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VENCIDA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EM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05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abril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 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67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56"/>
      <w:ind w:left="3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bb.com.br/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2025-04-02T14:24:40Z</dcterms:created>
  <dcterms:modified xsi:type="dcterms:W3CDTF">2025-04-02T14:24:40Z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JasperReports Library version 6.9.0-cb8f9004be492ccc537180b49c026951f4220bf3</vt:lpwstr>
  </property>
  <property fmtid="{D5CDD505-2E9C-101B-9397-08002B2CF9AE}" pid="4" name="LastSaved">
    <vt:filetime>2025-04-02T00:00:00Z</vt:filetime>
  </property>
  <property fmtid="{D5CDD505-2E9C-101B-9397-08002B2CF9AE}" pid="5" name="Producer">
    <vt:lpwstr>iText 2.1.7 by 1T3XT</vt:lpwstr>
  </property>
</Properties>
</file>