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1E" w:rsidRPr="005F39D2" w:rsidRDefault="0062671E" w:rsidP="0062671E">
      <w:pPr>
        <w:spacing w:before="260" w:line="324" w:lineRule="auto"/>
        <w:ind w:right="27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                                       </w:t>
      </w:r>
      <w:r w:rsidR="004452C3">
        <w:rPr>
          <w:rFonts w:ascii="Arial" w:hAnsi="Arial" w:cs="Arial"/>
          <w:bCs/>
          <w:sz w:val="24"/>
          <w:szCs w:val="24"/>
        </w:rPr>
        <w:t>CRONOGRAMA</w:t>
      </w:r>
      <w:r w:rsidRPr="005F39D2">
        <w:rPr>
          <w:rFonts w:ascii="Arial" w:hAnsi="Arial" w:cs="Arial"/>
          <w:bCs/>
          <w:sz w:val="24"/>
          <w:szCs w:val="24"/>
        </w:rPr>
        <w:t xml:space="preserve"> DE ATIVIDADE</w:t>
      </w:r>
      <w:r w:rsidR="00D968C7" w:rsidRPr="005F39D2">
        <w:rPr>
          <w:rFonts w:ascii="Arial" w:hAnsi="Arial" w:cs="Arial"/>
          <w:bCs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DO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SERGIPE</w:t>
      </w:r>
    </w:p>
    <w:p w:rsidR="0062671E" w:rsidRPr="005F39D2" w:rsidRDefault="0062671E" w:rsidP="0062671E">
      <w:pPr>
        <w:pStyle w:val="Corpodetexto"/>
        <w:spacing w:before="8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Governador do Estado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Fábio Cruz Mitidieri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Vice-Governador do Estado 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José Macedo Sobral</w:t>
      </w:r>
    </w:p>
    <w:p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pacing w:val="-3"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Secretário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de</w:t>
      </w:r>
      <w:r w:rsidRPr="005F39D2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Estado</w:t>
      </w:r>
      <w:r w:rsidRPr="005F39D2">
        <w:rPr>
          <w:rFonts w:ascii="Arial" w:hAnsi="Arial" w:cs="Arial"/>
          <w:bCs/>
          <w:spacing w:val="-3"/>
          <w:sz w:val="24"/>
          <w:szCs w:val="24"/>
        </w:rPr>
        <w:t>-Chefe da Casa Civil</w:t>
      </w: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pacing w:val="-3"/>
          <w:sz w:val="24"/>
          <w:szCs w:val="24"/>
        </w:rPr>
        <w:t>Jorge Araújo Filho</w:t>
      </w:r>
    </w:p>
    <w:p w:rsidR="0062671E" w:rsidRPr="005F39D2" w:rsidRDefault="0062671E" w:rsidP="0062671E">
      <w:pPr>
        <w:spacing w:before="59"/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1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  <w:r w:rsidRPr="005F39D2">
        <w:rPr>
          <w:rFonts w:ascii="Arial" w:hAnsi="Arial" w:cs="Arial"/>
          <w:b/>
          <w:sz w:val="24"/>
          <w:szCs w:val="24"/>
        </w:rPr>
        <w:t>IMPRENSA OFICIAL DE SERGIPE - IOSE</w:t>
      </w:r>
    </w:p>
    <w:p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spacing w:before="98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Diretor-Presidente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Francisco Gualberto da Rocha</w:t>
      </w:r>
    </w:p>
    <w:p w:rsidR="0062671E" w:rsidRPr="005F39D2" w:rsidRDefault="0062671E" w:rsidP="0062671E">
      <w:pPr>
        <w:pStyle w:val="Corpodetexto"/>
        <w:spacing w:before="2"/>
        <w:rPr>
          <w:rFonts w:ascii="Arial" w:hAnsi="Arial" w:cs="Arial"/>
          <w:bCs/>
          <w:sz w:val="24"/>
          <w:szCs w:val="24"/>
        </w:rPr>
      </w:pPr>
    </w:p>
    <w:p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Administrativo e Financeiro</w:t>
      </w:r>
    </w:p>
    <w:p w:rsidR="0062671E" w:rsidRPr="005F39D2" w:rsidRDefault="0062671E" w:rsidP="0062671E">
      <w:pPr>
        <w:spacing w:before="59"/>
        <w:ind w:left="1597" w:right="1617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 xml:space="preserve">Antônio </w:t>
      </w:r>
      <w:r w:rsidR="00F4654B" w:rsidRPr="005F39D2">
        <w:rPr>
          <w:rFonts w:ascii="Arial" w:hAnsi="Arial" w:cs="Arial"/>
          <w:bCs/>
          <w:sz w:val="24"/>
          <w:szCs w:val="24"/>
        </w:rPr>
        <w:t>Artur Alves Ferreira</w:t>
      </w:r>
    </w:p>
    <w:p w:rsidR="0062671E" w:rsidRPr="005F39D2" w:rsidRDefault="0062671E" w:rsidP="0062671E">
      <w:pPr>
        <w:pStyle w:val="Corpodetexto"/>
        <w:spacing w:before="1"/>
        <w:rPr>
          <w:rFonts w:ascii="Arial" w:hAnsi="Arial" w:cs="Arial"/>
          <w:bCs/>
          <w:sz w:val="24"/>
          <w:szCs w:val="24"/>
        </w:rPr>
      </w:pPr>
    </w:p>
    <w:p w:rsidR="002E034E" w:rsidRPr="005F39D2" w:rsidRDefault="002E034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ind w:left="1597" w:right="1618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Diretor</w:t>
      </w:r>
      <w:r w:rsidRPr="005F39D2">
        <w:rPr>
          <w:rFonts w:ascii="Arial" w:hAnsi="Arial" w:cs="Arial"/>
          <w:bCs/>
          <w:spacing w:val="-3"/>
          <w:sz w:val="24"/>
          <w:szCs w:val="24"/>
        </w:rPr>
        <w:t xml:space="preserve"> de Desenvolvimento </w:t>
      </w:r>
      <w:r w:rsidRPr="005F39D2">
        <w:rPr>
          <w:rFonts w:ascii="Arial" w:hAnsi="Arial" w:cs="Arial"/>
          <w:bCs/>
          <w:sz w:val="24"/>
          <w:szCs w:val="24"/>
        </w:rPr>
        <w:t>Industrial</w:t>
      </w:r>
    </w:p>
    <w:p w:rsidR="0062671E" w:rsidRPr="005F39D2" w:rsidRDefault="0062671E" w:rsidP="0062671E">
      <w:pPr>
        <w:spacing w:before="59"/>
        <w:ind w:left="1594" w:right="1619"/>
        <w:jc w:val="center"/>
        <w:rPr>
          <w:rFonts w:ascii="Arial" w:hAnsi="Arial" w:cs="Arial"/>
          <w:bCs/>
          <w:sz w:val="24"/>
          <w:szCs w:val="24"/>
        </w:rPr>
      </w:pPr>
      <w:r w:rsidRPr="005F39D2">
        <w:rPr>
          <w:rFonts w:ascii="Arial" w:hAnsi="Arial" w:cs="Arial"/>
          <w:bCs/>
          <w:sz w:val="24"/>
          <w:szCs w:val="24"/>
        </w:rPr>
        <w:t>Mílton</w:t>
      </w:r>
      <w:r w:rsidRPr="005F39D2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>Alves</w:t>
      </w:r>
    </w:p>
    <w:p w:rsidR="0062671E" w:rsidRPr="005F39D2" w:rsidRDefault="0062671E" w:rsidP="0062671E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5"/>
        <w:rPr>
          <w:rFonts w:ascii="Arial" w:hAnsi="Arial" w:cs="Arial"/>
          <w:bCs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D968C7" w:rsidRPr="005F39D2" w:rsidRDefault="00D968C7" w:rsidP="0062671E">
      <w:pPr>
        <w:jc w:val="center"/>
        <w:rPr>
          <w:rFonts w:ascii="Arial" w:hAnsi="Arial" w:cs="Arial"/>
          <w:sz w:val="24"/>
          <w:szCs w:val="24"/>
        </w:rPr>
      </w:pPr>
    </w:p>
    <w:p w:rsidR="0062671E" w:rsidRPr="005F39D2" w:rsidRDefault="00CE298E" w:rsidP="0062671E">
      <w:pPr>
        <w:jc w:val="center"/>
        <w:rPr>
          <w:rFonts w:ascii="Arial" w:hAnsi="Arial" w:cs="Arial"/>
          <w:b/>
          <w:sz w:val="24"/>
          <w:szCs w:val="24"/>
        </w:rPr>
        <w:sectPr w:rsidR="0062671E" w:rsidRPr="005F39D2" w:rsidSect="0062671E">
          <w:headerReference w:type="default" r:id="rId9"/>
          <w:footerReference w:type="default" r:id="rId10"/>
          <w:pgSz w:w="11900" w:h="16840"/>
          <w:pgMar w:top="1600" w:right="1000" w:bottom="1200" w:left="1600" w:header="720" w:footer="1004" w:gutter="0"/>
          <w:pgNumType w:start="1"/>
          <w:cols w:space="720"/>
        </w:sectPr>
      </w:pPr>
      <w:r>
        <w:rPr>
          <w:rFonts w:ascii="Arial" w:hAnsi="Arial" w:cs="Arial"/>
          <w:b/>
          <w:sz w:val="24"/>
          <w:szCs w:val="24"/>
        </w:rPr>
        <w:t>30</w:t>
      </w:r>
      <w:r w:rsidR="008403CA">
        <w:rPr>
          <w:rFonts w:ascii="Arial" w:hAnsi="Arial" w:cs="Arial"/>
          <w:b/>
          <w:sz w:val="24"/>
          <w:szCs w:val="24"/>
        </w:rPr>
        <w:t xml:space="preserve"> </w:t>
      </w:r>
      <w:r w:rsidR="005411FD" w:rsidRPr="005F39D2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 xml:space="preserve">Setembro </w:t>
      </w:r>
      <w:r w:rsidR="00FF3935">
        <w:rPr>
          <w:rFonts w:ascii="Arial" w:hAnsi="Arial" w:cs="Arial"/>
          <w:b/>
          <w:sz w:val="24"/>
          <w:szCs w:val="24"/>
        </w:rPr>
        <w:t>de 2025</w:t>
      </w:r>
    </w:p>
    <w:p w:rsidR="00CF7061" w:rsidRPr="005F39D2" w:rsidRDefault="00CF7061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rPr>
          <w:rFonts w:ascii="Arial" w:hAnsi="Arial" w:cs="Arial"/>
          <w:sz w:val="24"/>
          <w:szCs w:val="24"/>
        </w:rPr>
      </w:pPr>
    </w:p>
    <w:p w:rsidR="0062671E" w:rsidRPr="005F39D2" w:rsidRDefault="0062671E" w:rsidP="00541825">
      <w:pPr>
        <w:pStyle w:val="Ttulo1"/>
        <w:spacing w:before="189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APRESENTAÇÃO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 xml:space="preserve">Este relatório tem o objetivo de apresentar </w:t>
      </w:r>
      <w:r w:rsidR="006703B2" w:rsidRPr="005F39D2">
        <w:rPr>
          <w:rFonts w:ascii="Arial" w:hAnsi="Arial" w:cs="Arial"/>
          <w:sz w:val="24"/>
          <w:szCs w:val="24"/>
        </w:rPr>
        <w:t xml:space="preserve">as atividades ou </w:t>
      </w:r>
      <w:r w:rsidRPr="005F39D2">
        <w:rPr>
          <w:rFonts w:ascii="Arial" w:hAnsi="Arial" w:cs="Arial"/>
          <w:sz w:val="24"/>
          <w:szCs w:val="24"/>
        </w:rPr>
        <w:t>os serviços prestados</w:t>
      </w:r>
      <w:r w:rsidR="00FD78B0" w:rsidRPr="005F39D2">
        <w:rPr>
          <w:rFonts w:ascii="Arial" w:hAnsi="Arial" w:cs="Arial"/>
          <w:sz w:val="24"/>
          <w:szCs w:val="24"/>
        </w:rPr>
        <w:t xml:space="preserve"> mensalmente</w:t>
      </w:r>
      <w:r w:rsidRPr="005F39D2">
        <w:rPr>
          <w:rFonts w:ascii="Arial" w:hAnsi="Arial" w:cs="Arial"/>
          <w:sz w:val="24"/>
          <w:szCs w:val="24"/>
        </w:rPr>
        <w:t xml:space="preserve"> pela</w:t>
      </w:r>
      <w:r w:rsidR="00FD78B0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Imprensa Oficial de Sergipe- IO</w:t>
      </w:r>
      <w:r w:rsidR="00243C24" w:rsidRPr="005F39D2">
        <w:rPr>
          <w:rFonts w:ascii="Arial" w:hAnsi="Arial" w:cs="Arial"/>
          <w:sz w:val="24"/>
          <w:szCs w:val="24"/>
        </w:rPr>
        <w:t>S</w:t>
      </w:r>
      <w:r w:rsidRPr="005F39D2">
        <w:rPr>
          <w:rFonts w:ascii="Arial" w:hAnsi="Arial" w:cs="Arial"/>
          <w:sz w:val="24"/>
          <w:szCs w:val="24"/>
        </w:rPr>
        <w:t>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período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="009D65FB"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CE298E">
        <w:rPr>
          <w:rFonts w:ascii="Arial" w:hAnsi="Arial" w:cs="Arial"/>
          <w:spacing w:val="-2"/>
          <w:sz w:val="24"/>
          <w:szCs w:val="24"/>
        </w:rPr>
        <w:t>setembro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="00FF3935">
        <w:rPr>
          <w:rFonts w:ascii="Arial" w:hAnsi="Arial" w:cs="Arial"/>
          <w:sz w:val="24"/>
          <w:szCs w:val="24"/>
        </w:rPr>
        <w:t>2025</w:t>
      </w:r>
      <w:r w:rsidRPr="005F39D2">
        <w:rPr>
          <w:rFonts w:ascii="Arial" w:hAnsi="Arial" w:cs="Arial"/>
          <w:sz w:val="24"/>
          <w:szCs w:val="24"/>
        </w:rPr>
        <w:t>.</w:t>
      </w:r>
    </w:p>
    <w:p w:rsidR="0062671E" w:rsidRPr="005F39D2" w:rsidRDefault="0062671E" w:rsidP="0062671E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48" w:lineRule="auto"/>
        <w:ind w:left="384"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uma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Estadual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da Administração Indireta </w:t>
      </w:r>
      <w:r w:rsidRPr="005F39D2">
        <w:rPr>
          <w:rFonts w:ascii="Arial" w:hAnsi="Arial" w:cs="Arial"/>
          <w:sz w:val="24"/>
          <w:szCs w:val="24"/>
        </w:rPr>
        <w:t>vinculada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Secretaria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Especial de Governo,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Propriá,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nº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227,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Bairro </w:t>
      </w:r>
      <w:r w:rsidRPr="005F39D2">
        <w:rPr>
          <w:rFonts w:ascii="Arial" w:hAnsi="Arial" w:cs="Arial"/>
          <w:sz w:val="24"/>
          <w:szCs w:val="24"/>
        </w:rPr>
        <w:t>Centro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Aracaju</w:t>
      </w:r>
      <w:r w:rsidRPr="005F39D2">
        <w:rPr>
          <w:rFonts w:ascii="Arial" w:hAnsi="Arial" w:cs="Arial"/>
          <w:spacing w:val="1"/>
          <w:sz w:val="24"/>
          <w:szCs w:val="24"/>
        </w:rPr>
        <w:t>/SE</w:t>
      </w:r>
      <w:r w:rsidRPr="005F39D2">
        <w:rPr>
          <w:rFonts w:ascii="Arial" w:hAnsi="Arial" w:cs="Arial"/>
          <w:sz w:val="24"/>
          <w:szCs w:val="24"/>
        </w:rPr>
        <w:t>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bCs/>
          <w:sz w:val="24"/>
          <w:szCs w:val="24"/>
        </w:rPr>
        <w:t xml:space="preserve">finalidade principal a publicação do Diário Oficial do Estado de Sergipe </w:t>
      </w:r>
      <w:r w:rsidRPr="005F39D2">
        <w:rPr>
          <w:rFonts w:ascii="Arial" w:hAnsi="Arial" w:cs="Arial"/>
          <w:bCs/>
          <w:position w:val="1"/>
          <w:sz w:val="24"/>
          <w:szCs w:val="24"/>
        </w:rPr>
        <w:t>e serviço</w:t>
      </w:r>
      <w:r w:rsidRPr="005F39D2">
        <w:rPr>
          <w:rFonts w:ascii="Arial" w:hAnsi="Arial" w:cs="Arial"/>
          <w:position w:val="1"/>
          <w:sz w:val="24"/>
          <w:szCs w:val="24"/>
        </w:rPr>
        <w:t>s</w:t>
      </w:r>
      <w:r w:rsidRPr="005F39D2">
        <w:rPr>
          <w:rFonts w:ascii="Arial" w:hAnsi="Arial" w:cs="Arial"/>
          <w:spacing w:val="1"/>
          <w:position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conexos, edição e distribuição de livros, revistas e informativos, bem como a venda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jornais e outros periódicos, artigos de livraria e produtos de artes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gráficas para 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Governo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entidades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públicas 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geral.</w:t>
      </w:r>
    </w:p>
    <w:p w:rsidR="0062671E" w:rsidRPr="005F39D2" w:rsidRDefault="0062671E" w:rsidP="0062671E">
      <w:pPr>
        <w:pStyle w:val="Corpodetexto"/>
        <w:spacing w:before="4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19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pacing w:val="-2"/>
          <w:sz w:val="24"/>
          <w:szCs w:val="24"/>
        </w:rPr>
        <w:t>Atua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como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autoridade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registro -AR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fins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de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Certificação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9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em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Sergipe,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1"/>
          <w:sz w:val="24"/>
          <w:szCs w:val="24"/>
        </w:rPr>
        <w:t>permitindo</w:t>
      </w:r>
      <w:r w:rsidRPr="005F39D2">
        <w:rPr>
          <w:rFonts w:ascii="Arial" w:hAnsi="Arial" w:cs="Arial"/>
          <w:spacing w:val="-6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que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jurídicas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e pessoas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3"/>
          <w:sz w:val="24"/>
          <w:szCs w:val="24"/>
        </w:rPr>
        <w:t>físicas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obtenham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assinatura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digital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para</w:t>
      </w:r>
      <w:r w:rsidRPr="005F39D2">
        <w:rPr>
          <w:rFonts w:ascii="Arial" w:hAnsi="Arial" w:cs="Arial"/>
          <w:spacing w:val="-12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validar</w:t>
      </w:r>
      <w:r w:rsidRPr="005F39D2">
        <w:rPr>
          <w:rFonts w:ascii="Arial" w:hAnsi="Arial" w:cs="Arial"/>
          <w:spacing w:val="-1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documentos</w:t>
      </w:r>
      <w:r w:rsidRPr="005F39D2">
        <w:rPr>
          <w:rFonts w:ascii="Arial" w:hAnsi="Arial" w:cs="Arial"/>
          <w:spacing w:val="-10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2"/>
          <w:sz w:val="24"/>
          <w:szCs w:val="24"/>
        </w:rPr>
        <w:t>“on</w:t>
      </w:r>
      <w:r w:rsidRPr="005F39D2">
        <w:rPr>
          <w:rFonts w:ascii="Arial" w:hAnsi="Arial" w:cs="Arial"/>
          <w:sz w:val="24"/>
          <w:szCs w:val="24"/>
        </w:rPr>
        <w:t>line”, com os mesmos efeitos que as edições em papel, obedecendo aos requisitos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autenticidade,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integridade</w:t>
      </w:r>
      <w:r w:rsidRPr="005F39D2">
        <w:rPr>
          <w:rFonts w:ascii="Arial" w:hAnsi="Arial" w:cs="Arial"/>
          <w:spacing w:val="-13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7"/>
          <w:sz w:val="24"/>
          <w:szCs w:val="24"/>
        </w:rPr>
        <w:t>validade</w:t>
      </w:r>
      <w:r w:rsidRPr="005F39D2">
        <w:rPr>
          <w:rFonts w:ascii="Arial" w:hAnsi="Arial" w:cs="Arial"/>
          <w:spacing w:val="-15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"/>
          <w:sz w:val="24"/>
          <w:szCs w:val="24"/>
        </w:rPr>
        <w:t>jurídica.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IOSE publica o Diário Oficial do Estado de Sergipe em versão digital, tendo sido a</w:t>
      </w:r>
      <w:r w:rsidR="00325CF1" w:rsidRPr="005F39D2">
        <w:rPr>
          <w:rFonts w:ascii="Arial" w:hAnsi="Arial" w:cs="Arial"/>
          <w:sz w:val="24"/>
          <w:szCs w:val="24"/>
        </w:rPr>
        <w:t xml:space="preserve">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="00325CF1" w:rsidRPr="005F39D2">
        <w:rPr>
          <w:rFonts w:ascii="Arial" w:hAnsi="Arial" w:cs="Arial"/>
          <w:sz w:val="24"/>
          <w:szCs w:val="24"/>
        </w:rPr>
        <w:t>versão impressa encerrada</w:t>
      </w:r>
      <w:r w:rsidR="000D2E4B" w:rsidRPr="005F39D2">
        <w:rPr>
          <w:rFonts w:ascii="Arial" w:hAnsi="Arial" w:cs="Arial"/>
          <w:sz w:val="24"/>
          <w:szCs w:val="24"/>
        </w:rPr>
        <w:t xml:space="preserve"> em dezembro de 2012</w:t>
      </w:r>
      <w:r w:rsidRPr="005F39D2">
        <w:rPr>
          <w:rFonts w:ascii="Arial" w:hAnsi="Arial" w:cs="Arial"/>
          <w:sz w:val="24"/>
          <w:szCs w:val="24"/>
        </w:rPr>
        <w:t>, de acordo com as atualizações tecnológicas mundiais e a Lei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 Acesso à Informação, em cumprimento ao Decreto Estadual nº 28.580, de 20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junho de 2012, que estabeleceu que as edições do Diário Oficial deveriam ser somente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disponibilizadas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página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before="1" w:line="350" w:lineRule="auto"/>
        <w:ind w:left="384" w:right="124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fim,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empresa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vem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modernizando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investindo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no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Eletrônico,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sempre atualizando as ferramentas de consulta para dar mais celeridade às pesquisas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“online”.</w:t>
      </w: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spacing w:line="350" w:lineRule="auto"/>
        <w:jc w:val="both"/>
        <w:rPr>
          <w:rFonts w:ascii="Arial" w:hAnsi="Arial" w:cs="Arial"/>
          <w:sz w:val="24"/>
          <w:szCs w:val="24"/>
        </w:rPr>
      </w:pPr>
    </w:p>
    <w:p w:rsidR="0062671E" w:rsidRPr="005F39D2" w:rsidRDefault="0062671E" w:rsidP="000D2E4B">
      <w:pPr>
        <w:pStyle w:val="Ttulo1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MISSÃO</w:t>
      </w:r>
    </w:p>
    <w:p w:rsidR="0062671E" w:rsidRPr="005F39D2" w:rsidRDefault="0062671E" w:rsidP="0062671E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62671E" w:rsidP="000D2E4B">
      <w:pPr>
        <w:pStyle w:val="Corpodetexto"/>
        <w:spacing w:before="200" w:line="350" w:lineRule="auto"/>
        <w:ind w:right="125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 Imprensa Oficial de Sergipe -IOSE, através do Diário Oficial do Estado, tem a missão de ser um jornal governamental que torna público os assuntos de interesse da coletividade, divulgando os atos oficiais do Estado, em obediência aos princípios constitucionais da administração pública: Legalidade, Impessoalidade, Moralidade, Publicidade e Eficiência, conforme normas expressas na Constituição Federa</w:t>
      </w:r>
      <w:r w:rsidR="009D4644" w:rsidRPr="005F39D2">
        <w:rPr>
          <w:rFonts w:ascii="Arial" w:hAnsi="Arial" w:cs="Arial"/>
          <w:sz w:val="24"/>
          <w:szCs w:val="24"/>
        </w:rPr>
        <w:t>l.</w:t>
      </w: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rPr>
          <w:rFonts w:ascii="Arial" w:hAnsi="Arial" w:cs="Arial"/>
          <w:sz w:val="24"/>
          <w:szCs w:val="24"/>
        </w:rPr>
      </w:pPr>
    </w:p>
    <w:p w:rsidR="009D4644" w:rsidRPr="005F39D2" w:rsidRDefault="009D4644" w:rsidP="009D4644">
      <w:pPr>
        <w:pStyle w:val="Ttulo1"/>
        <w:spacing w:before="193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VISÃO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3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Tornar-se uma empresa pública de referência no Estado de Sergipe, pela excelência nos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prestados.</w:t>
      </w:r>
    </w:p>
    <w:p w:rsidR="00981CA7" w:rsidRPr="005F39D2" w:rsidRDefault="00981CA7" w:rsidP="009D4644">
      <w:pPr>
        <w:pStyle w:val="Corpodetexto"/>
        <w:spacing w:before="201" w:line="350" w:lineRule="auto"/>
        <w:ind w:left="384" w:right="123"/>
        <w:jc w:val="both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VALORES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0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Atuar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ética,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competência,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transparência,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eficiência,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credibilidade,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qualidade,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modernidade,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produtividade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compromisso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que exerce.</w:t>
      </w:r>
    </w:p>
    <w:p w:rsidR="009D4644" w:rsidRPr="005F39D2" w:rsidRDefault="009D4644" w:rsidP="009D4644">
      <w:pPr>
        <w:pStyle w:val="Corpodetexto"/>
        <w:rPr>
          <w:rFonts w:ascii="Arial" w:hAnsi="Arial" w:cs="Arial"/>
          <w:sz w:val="24"/>
          <w:szCs w:val="24"/>
        </w:rPr>
      </w:pPr>
    </w:p>
    <w:p w:rsidR="009D4644" w:rsidRPr="005F39D2" w:rsidRDefault="009D4644" w:rsidP="000D2E4B">
      <w:pPr>
        <w:pStyle w:val="Ttulo1"/>
        <w:spacing w:before="192"/>
        <w:ind w:left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FINALIDADES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ESPECÍFICAS</w:t>
      </w:r>
    </w:p>
    <w:p w:rsidR="009D4644" w:rsidRPr="005F39D2" w:rsidRDefault="009D4644" w:rsidP="009D4644">
      <w:pPr>
        <w:pStyle w:val="Corpodetexto"/>
        <w:rPr>
          <w:rFonts w:ascii="Arial" w:hAnsi="Arial" w:cs="Arial"/>
          <w:b/>
          <w:sz w:val="24"/>
          <w:szCs w:val="24"/>
        </w:rPr>
      </w:pPr>
    </w:p>
    <w:p w:rsidR="009D4644" w:rsidRPr="005F39D2" w:rsidRDefault="009D4644" w:rsidP="000D2E4B">
      <w:pPr>
        <w:pStyle w:val="Corpodetexto"/>
        <w:spacing w:before="201" w:line="350" w:lineRule="auto"/>
        <w:ind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O Estatuto Social da IOSE, que foi aprovado pelo Conselho de Administração,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através da Resolução nº 01/2018, de 27 de junho de 2018, em seu art</w:t>
      </w:r>
      <w:r w:rsidR="002E034E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5º, trouxe como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finalidades:</w:t>
      </w:r>
    </w:p>
    <w:p w:rsidR="009D4644" w:rsidRPr="005F39D2" w:rsidRDefault="009D4644" w:rsidP="009D4644">
      <w:pPr>
        <w:pStyle w:val="PargrafodaLista"/>
        <w:numPr>
          <w:ilvl w:val="0"/>
          <w:numId w:val="3"/>
        </w:numPr>
        <w:tabs>
          <w:tab w:val="left" w:pos="541"/>
        </w:tabs>
        <w:spacing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- Imprimir e comercializar prioritariamente, o Diário Oficial do Estado, suas seções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partes e nele veicular as publicações determinadas por lei de natureza pública e privada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outras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oficiais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compreendendo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constituídos;</w:t>
      </w:r>
    </w:p>
    <w:p w:rsidR="00441BF6" w:rsidRPr="005F39D2" w:rsidRDefault="009D4644" w:rsidP="00441BF6">
      <w:pPr>
        <w:pStyle w:val="PargrafodaLista"/>
        <w:numPr>
          <w:ilvl w:val="0"/>
          <w:numId w:val="3"/>
        </w:numPr>
        <w:tabs>
          <w:tab w:val="left" w:pos="680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Manter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sob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permanente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guarda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conservação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 públicos e privados por ela veiculados, assegurando o acesso a 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 meios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físicos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tecnológicos mais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apropriados;</w:t>
      </w:r>
    </w:p>
    <w:p w:rsidR="00441BF6" w:rsidRPr="005F39D2" w:rsidRDefault="00441BF6" w:rsidP="00441BF6">
      <w:pPr>
        <w:pStyle w:val="PargrafodaLista"/>
        <w:numPr>
          <w:ilvl w:val="0"/>
          <w:numId w:val="3"/>
        </w:numPr>
        <w:tabs>
          <w:tab w:val="left" w:pos="704"/>
        </w:tabs>
        <w:spacing w:before="0" w:line="350" w:lineRule="auto"/>
        <w:ind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Editar e coeditar publicações de interesse público e de difusão a cultura, tais como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livros,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revistas,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calendários,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catálogos,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coleções 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leis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decretos;</w:t>
      </w:r>
    </w:p>
    <w:p w:rsidR="00D83D7E" w:rsidRPr="005F39D2" w:rsidRDefault="00441BF6" w:rsidP="00D83D7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96"/>
        </w:tabs>
        <w:spacing w:before="89"/>
        <w:ind w:right="0" w:hanging="412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Distribuir,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diretamente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intermédio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terceiros,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produtos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serviços;</w:t>
      </w:r>
    </w:p>
    <w:p w:rsidR="0062671E" w:rsidRPr="005F39D2" w:rsidRDefault="0062671E" w:rsidP="0062671E">
      <w:pPr>
        <w:pStyle w:val="PargrafodaLista"/>
        <w:numPr>
          <w:ilvl w:val="0"/>
          <w:numId w:val="2"/>
        </w:numPr>
        <w:tabs>
          <w:tab w:val="left" w:pos="733"/>
        </w:tabs>
        <w:spacing w:before="132" w:line="350" w:lineRule="auto"/>
        <w:ind w:left="384" w:right="126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Prestar serviços gráficos, editorias e de digitalização para publicações de 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público, tais como livros, revistas, calendários, catálogos, coleções de leis e decretos,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cartazes e folhetos de interesse dos Poderes Executivo, Legislativo e Judiciário 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 Estados e Municípios, e demais instituições de interesse público, através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contratos,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convênios,</w:t>
      </w:r>
      <w:r w:rsidRPr="005F39D2">
        <w:rPr>
          <w:rFonts w:ascii="Arial" w:hAnsi="Arial" w:cs="Arial"/>
          <w:spacing w:val="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parcerias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ou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patrocínios;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 –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mecânica,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pedido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qualquer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interessado,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todos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documentos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objeto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publicações;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03"/>
        </w:tabs>
        <w:spacing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 Prestar serviços de certificação digital, desempenhando o papel de Autoridade 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Registro do Estado de Sergipe, fornecendo certificados digitais para pessoas físicas 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jurídicas,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para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sistemas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redes;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prestando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serviços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digitalização,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indexação,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disponibilização, certificação digital e selo cronológico de documentos para os 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Municípios,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público;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desenvolvendo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aplicações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programas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utilizados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órgãos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Executivo,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Legislativo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Judiciário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União,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 xml:space="preserve">Estados e Municípios e demais instituições de interesse público que admitirem o uso de 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    </w:t>
      </w:r>
      <w:r w:rsidRPr="005F39D2">
        <w:rPr>
          <w:rFonts w:ascii="Arial" w:hAnsi="Arial" w:cs="Arial"/>
          <w:sz w:val="24"/>
          <w:szCs w:val="24"/>
        </w:rPr>
        <w:t>certificação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digital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ferramenta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apoio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à segurança da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informação;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880"/>
        </w:tabs>
        <w:spacing w:before="2" w:line="350" w:lineRule="auto"/>
        <w:ind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lastRenderedPageBreak/>
        <w:t>– Prestar serviços de comunicação, diretamente ou por intermédio de terceiros, aos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Poderes Executivos, Legislativo e Judiciário da União, Estados e Municípios, e demais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instituições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interesse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público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privado;</w:t>
      </w:r>
    </w:p>
    <w:p w:rsidR="0062671E" w:rsidRPr="005F39D2" w:rsidRDefault="0062671E" w:rsidP="0062671E">
      <w:pPr>
        <w:pStyle w:val="PargrafodaLista"/>
        <w:numPr>
          <w:ilvl w:val="0"/>
          <w:numId w:val="1"/>
        </w:numPr>
        <w:tabs>
          <w:tab w:val="left" w:pos="712"/>
        </w:tabs>
        <w:spacing w:line="350" w:lineRule="auto"/>
        <w:ind w:right="558" w:firstLine="0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Promover</w:t>
      </w:r>
      <w:r w:rsidRPr="005F39D2">
        <w:rPr>
          <w:rFonts w:ascii="Arial" w:hAnsi="Arial" w:cs="Arial"/>
          <w:spacing w:val="-3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capacitação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aperfeiçoamento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profissional</w:t>
      </w:r>
      <w:r w:rsidRPr="005F39D2">
        <w:rPr>
          <w:rFonts w:ascii="Arial" w:hAnsi="Arial" w:cs="Arial"/>
          <w:spacing w:val="-4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de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seus</w:t>
      </w:r>
      <w:r w:rsidRPr="005F39D2">
        <w:rPr>
          <w:rFonts w:ascii="Arial" w:hAnsi="Arial" w:cs="Arial"/>
          <w:spacing w:val="-5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empregados.</w:t>
      </w:r>
      <w:r w:rsidRPr="005F39D2">
        <w:rPr>
          <w:rFonts w:ascii="Arial" w:hAnsi="Arial" w:cs="Arial"/>
          <w:spacing w:val="-60"/>
          <w:sz w:val="24"/>
          <w:szCs w:val="24"/>
        </w:rPr>
        <w:t xml:space="preserve"> </w:t>
      </w:r>
    </w:p>
    <w:p w:rsidR="0062671E" w:rsidRPr="005F39D2" w:rsidRDefault="0062671E" w:rsidP="0062671E">
      <w:pPr>
        <w:pStyle w:val="PargrafodaLista"/>
        <w:tabs>
          <w:tab w:val="left" w:pos="712"/>
        </w:tabs>
        <w:spacing w:line="350" w:lineRule="auto"/>
        <w:ind w:right="558"/>
        <w:jc w:val="left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X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–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Exercer outras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atividades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correlatas.</w:t>
      </w:r>
    </w:p>
    <w:p w:rsidR="0062671E" w:rsidRPr="005F39D2" w:rsidRDefault="0062671E" w:rsidP="0062671E">
      <w:pPr>
        <w:pStyle w:val="Corpodetexto"/>
        <w:spacing w:before="7"/>
        <w:rPr>
          <w:rFonts w:ascii="Arial" w:hAnsi="Arial" w:cs="Arial"/>
          <w:sz w:val="24"/>
          <w:szCs w:val="24"/>
        </w:rPr>
      </w:pPr>
    </w:p>
    <w:p w:rsidR="0062671E" w:rsidRPr="005F39D2" w:rsidRDefault="0062671E" w:rsidP="0062671E">
      <w:pPr>
        <w:pStyle w:val="Corpodetexto"/>
        <w:spacing w:line="350" w:lineRule="auto"/>
        <w:ind w:left="384" w:right="126"/>
        <w:jc w:val="both"/>
        <w:rPr>
          <w:rFonts w:ascii="Arial" w:hAnsi="Arial" w:cs="Arial"/>
          <w:sz w:val="24"/>
          <w:szCs w:val="24"/>
        </w:rPr>
      </w:pPr>
      <w:r w:rsidRPr="005F39D2">
        <w:rPr>
          <w:rFonts w:ascii="Arial" w:hAnsi="Arial" w:cs="Arial"/>
          <w:sz w:val="24"/>
          <w:szCs w:val="24"/>
        </w:rPr>
        <w:t>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IOSE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tem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sua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estrutura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organizacional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composta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pela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Assembleia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Geral,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o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Conselho de Administração, Diretoria Executiva e Conselho Fiscal,</w:t>
      </w:r>
      <w:r w:rsidRPr="005F39D2">
        <w:rPr>
          <w:rFonts w:ascii="Arial" w:hAnsi="Arial" w:cs="Arial"/>
          <w:spacing w:val="6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conforme art</w:t>
      </w:r>
      <w:r w:rsidR="00C74584" w:rsidRPr="005F39D2">
        <w:rPr>
          <w:rFonts w:ascii="Arial" w:hAnsi="Arial" w:cs="Arial"/>
          <w:sz w:val="24"/>
          <w:szCs w:val="24"/>
        </w:rPr>
        <w:t>igo</w:t>
      </w:r>
      <w:r w:rsidRPr="005F39D2">
        <w:rPr>
          <w:rFonts w:ascii="Arial" w:hAnsi="Arial" w:cs="Arial"/>
          <w:sz w:val="24"/>
          <w:szCs w:val="24"/>
        </w:rPr>
        <w:t xml:space="preserve"> 16</w:t>
      </w:r>
      <w:r w:rsidRPr="005F39D2">
        <w:rPr>
          <w:rFonts w:ascii="Arial" w:hAnsi="Arial" w:cs="Arial"/>
          <w:spacing w:val="1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do</w:t>
      </w:r>
      <w:r w:rsidRPr="005F39D2">
        <w:rPr>
          <w:rFonts w:ascii="Arial" w:hAnsi="Arial" w:cs="Arial"/>
          <w:spacing w:val="-2"/>
          <w:sz w:val="24"/>
          <w:szCs w:val="24"/>
        </w:rPr>
        <w:t xml:space="preserve"> </w:t>
      </w:r>
      <w:r w:rsidRPr="005F39D2">
        <w:rPr>
          <w:rFonts w:ascii="Arial" w:hAnsi="Arial" w:cs="Arial"/>
          <w:sz w:val="24"/>
          <w:szCs w:val="24"/>
        </w:rPr>
        <w:t>referido</w:t>
      </w:r>
      <w:r w:rsidRPr="005F39D2">
        <w:rPr>
          <w:rFonts w:ascii="Arial" w:hAnsi="Arial" w:cs="Arial"/>
          <w:spacing w:val="-1"/>
          <w:sz w:val="24"/>
          <w:szCs w:val="24"/>
        </w:rPr>
        <w:t xml:space="preserve"> </w:t>
      </w:r>
      <w:r w:rsidR="00930BB2" w:rsidRPr="005F39D2">
        <w:rPr>
          <w:rFonts w:ascii="Arial" w:hAnsi="Arial" w:cs="Arial"/>
          <w:sz w:val="24"/>
          <w:szCs w:val="24"/>
        </w:rPr>
        <w:t>Estatuto Social.</w:t>
      </w:r>
    </w:p>
    <w:p w:rsidR="0062671E" w:rsidRPr="005F39D2" w:rsidRDefault="0062671E" w:rsidP="0062671E">
      <w:pPr>
        <w:pStyle w:val="Corpodetexto"/>
        <w:spacing w:line="350" w:lineRule="auto"/>
        <w:ind w:right="126"/>
        <w:jc w:val="both"/>
        <w:rPr>
          <w:rFonts w:ascii="Arial" w:hAnsi="Arial" w:cs="Arial"/>
          <w:sz w:val="24"/>
          <w:szCs w:val="24"/>
        </w:rPr>
      </w:pPr>
    </w:p>
    <w:p w:rsidR="00B91C2B" w:rsidRDefault="00B91C2B" w:rsidP="000B75C9">
      <w:pPr>
        <w:rPr>
          <w:rFonts w:ascii="Arial" w:hAnsi="Arial" w:cs="Arial"/>
          <w:b/>
          <w:sz w:val="24"/>
          <w:szCs w:val="24"/>
        </w:rPr>
      </w:pPr>
    </w:p>
    <w:p w:rsidR="000B75C9" w:rsidRPr="00B44819" w:rsidRDefault="0039458D" w:rsidP="000B75C9">
      <w:pPr>
        <w:rPr>
          <w:rFonts w:ascii="Arial" w:hAnsi="Arial" w:cs="Arial"/>
          <w:b/>
          <w:sz w:val="24"/>
          <w:szCs w:val="24"/>
        </w:rPr>
      </w:pPr>
      <w:r w:rsidRPr="00B44819">
        <w:rPr>
          <w:rFonts w:ascii="Arial" w:hAnsi="Arial" w:cs="Arial"/>
          <w:b/>
          <w:sz w:val="24"/>
          <w:szCs w:val="24"/>
        </w:rPr>
        <w:t xml:space="preserve">UM BREVE RELATO DAS ATIVIDADES DESEMPENHADAS NO MÊS DE SETEMBRO DE 2025 – IMPRENSA OFICIAL DE SERGIPE – IOSE </w:t>
      </w:r>
    </w:p>
    <w:p w:rsidR="0039458D" w:rsidRPr="00B44819" w:rsidRDefault="0039458D" w:rsidP="000B75C9">
      <w:pPr>
        <w:rPr>
          <w:rFonts w:ascii="Arial" w:hAnsi="Arial" w:cs="Arial"/>
          <w:b/>
          <w:sz w:val="24"/>
          <w:szCs w:val="24"/>
        </w:rPr>
      </w:pPr>
    </w:p>
    <w:p w:rsidR="0039458D" w:rsidRPr="00B44819" w:rsidRDefault="0039458D" w:rsidP="000B75C9">
      <w:pPr>
        <w:rPr>
          <w:rFonts w:ascii="Arial" w:hAnsi="Arial" w:cs="Arial"/>
          <w:b/>
          <w:sz w:val="24"/>
          <w:szCs w:val="24"/>
        </w:rPr>
      </w:pPr>
    </w:p>
    <w:p w:rsidR="0039458D" w:rsidRPr="00B44819" w:rsidRDefault="0039458D" w:rsidP="000B75C9">
      <w:pPr>
        <w:rPr>
          <w:rFonts w:ascii="Arial" w:hAnsi="Arial" w:cs="Arial"/>
          <w:b/>
          <w:sz w:val="24"/>
          <w:szCs w:val="24"/>
        </w:rPr>
      </w:pPr>
      <w:r w:rsidRPr="00B44819">
        <w:rPr>
          <w:rFonts w:ascii="Arial" w:hAnsi="Arial" w:cs="Arial"/>
          <w:b/>
          <w:sz w:val="24"/>
          <w:szCs w:val="24"/>
        </w:rPr>
        <w:t xml:space="preserve">SETEMBRO AMARELO </w:t>
      </w:r>
    </w:p>
    <w:p w:rsidR="0039458D" w:rsidRPr="00B44819" w:rsidRDefault="0039458D" w:rsidP="000B75C9">
      <w:pPr>
        <w:rPr>
          <w:rFonts w:ascii="Arial" w:hAnsi="Arial" w:cs="Arial"/>
          <w:b/>
          <w:sz w:val="24"/>
          <w:szCs w:val="24"/>
        </w:rPr>
      </w:pPr>
    </w:p>
    <w:p w:rsidR="0039458D" w:rsidRPr="00B44819" w:rsidRDefault="0039458D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819">
        <w:rPr>
          <w:rFonts w:ascii="Arial" w:hAnsi="Arial" w:cs="Arial"/>
          <w:sz w:val="24"/>
          <w:szCs w:val="24"/>
        </w:rPr>
        <w:t xml:space="preserve">Mês da valorização da vida – “ O silêncio pode pesar, mas a escuta pode salvar”. </w:t>
      </w:r>
    </w:p>
    <w:p w:rsidR="006D6070" w:rsidRPr="00B44819" w:rsidRDefault="006D6070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72CF3" w:rsidRPr="00B44819" w:rsidRDefault="0039458D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819">
        <w:rPr>
          <w:rFonts w:ascii="Arial" w:hAnsi="Arial" w:cs="Arial"/>
          <w:sz w:val="24"/>
          <w:szCs w:val="24"/>
        </w:rPr>
        <w:t xml:space="preserve">Setembro é um convite para cuidar de quem está ao nosso lado e valorizar a vida. Ouvir pode salvar, e pedir ajuda é um ato de coragem. Se precisar, liguei 188 ( CVV) você não está sozinho (a). </w:t>
      </w:r>
    </w:p>
    <w:p w:rsidR="0039458D" w:rsidRPr="00B44819" w:rsidRDefault="0039458D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458D" w:rsidRDefault="0039458D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819">
        <w:rPr>
          <w:rFonts w:ascii="Arial" w:hAnsi="Arial" w:cs="Arial"/>
          <w:sz w:val="24"/>
          <w:szCs w:val="24"/>
        </w:rPr>
        <w:t xml:space="preserve">A Imprensa Oficial de Sergipe – IOSE, também participou da Campanha Setembro amarelo, por ser uma campanha mundial de prevenção ao suicídio, realizada ao longo de todo o mês de setembro. No Brasil, a iniciativa foi criada em 2015 pelo CVV – Centro de Valorização da Vida), em parceria com o Conselho Federal de Medicina ( CFM) e a Associação Brasleira de Psiquiatria (ABP).  O dia 10 de setembro é lembrdo como o </w:t>
      </w:r>
      <w:r w:rsidRPr="00B44819">
        <w:rPr>
          <w:rFonts w:ascii="Arial" w:hAnsi="Arial" w:cs="Arial"/>
          <w:b/>
          <w:sz w:val="24"/>
          <w:szCs w:val="24"/>
        </w:rPr>
        <w:t>Dia Mundial de Prevenção ao Suicídio</w:t>
      </w:r>
      <w:r w:rsidR="00B44819" w:rsidRPr="00B44819">
        <w:rPr>
          <w:rFonts w:ascii="Arial" w:hAnsi="Arial" w:cs="Arial"/>
          <w:sz w:val="24"/>
          <w:szCs w:val="24"/>
        </w:rPr>
        <w:t>, mas</w:t>
      </w:r>
      <w:r w:rsidR="00985F9E">
        <w:rPr>
          <w:rFonts w:ascii="Arial" w:hAnsi="Arial" w:cs="Arial"/>
          <w:sz w:val="24"/>
          <w:szCs w:val="24"/>
        </w:rPr>
        <w:t xml:space="preserve"> durante todo o mês são promovidas ações de conscientização. </w:t>
      </w:r>
    </w:p>
    <w:p w:rsidR="00985F9E" w:rsidRDefault="00985F9E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5F9E" w:rsidRDefault="00985F9E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objetivo é chamar a atenção para a importância de falar sobre saúde mental, </w:t>
      </w:r>
      <w:r>
        <w:rPr>
          <w:rFonts w:ascii="Arial" w:hAnsi="Arial" w:cs="Arial"/>
          <w:sz w:val="24"/>
          <w:szCs w:val="24"/>
        </w:rPr>
        <w:lastRenderedPageBreak/>
        <w:t xml:space="preserve">acolher que sofre e quebrar o tabu em torno do tema. </w:t>
      </w:r>
    </w:p>
    <w:p w:rsidR="00985F9E" w:rsidRDefault="00985F9E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símbolo é a cor amarela, associada à vida, à luz e a esperança. </w:t>
      </w:r>
    </w:p>
    <w:p w:rsidR="00985F9E" w:rsidRDefault="00985F9E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ações comuns são palestras, campanhas educativas, iluminação de prédios públicos, rodas de conversa, acolhimento em escolas, empresas e comunidades. </w:t>
      </w:r>
    </w:p>
    <w:p w:rsidR="00985F9E" w:rsidRDefault="00985F9E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85F9E" w:rsidRPr="00B44819" w:rsidRDefault="00985F9E" w:rsidP="00394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Colocamos</w:t>
      </w:r>
      <w:r w:rsidR="008460B9">
        <w:rPr>
          <w:rFonts w:ascii="Arial" w:hAnsi="Arial" w:cs="Arial"/>
          <w:sz w:val="24"/>
          <w:szCs w:val="24"/>
        </w:rPr>
        <w:t xml:space="preserve"> no Murais em toda empresa pública a mensagem central : </w:t>
      </w:r>
      <w:r w:rsidR="0032342C">
        <w:rPr>
          <w:rFonts w:ascii="Arial" w:hAnsi="Arial" w:cs="Arial"/>
          <w:sz w:val="24"/>
          <w:szCs w:val="24"/>
        </w:rPr>
        <w:t>“</w:t>
      </w:r>
      <w:r w:rsidR="008460B9">
        <w:rPr>
          <w:rFonts w:ascii="Arial" w:hAnsi="Arial" w:cs="Arial"/>
          <w:sz w:val="24"/>
          <w:szCs w:val="24"/>
        </w:rPr>
        <w:t>falar é a melhor solução</w:t>
      </w:r>
      <w:r w:rsidR="0032342C">
        <w:rPr>
          <w:rFonts w:ascii="Arial" w:hAnsi="Arial" w:cs="Arial"/>
          <w:sz w:val="24"/>
          <w:szCs w:val="24"/>
        </w:rPr>
        <w:t xml:space="preserve">.” Com a informação de que no Brasil, o CVV atende gratuitamente pelo número 188 ou pelo site cv.org.br, oferecendo apoio emocional e prevenção do suícidio. </w:t>
      </w:r>
    </w:p>
    <w:p w:rsidR="006A3243" w:rsidRPr="00B44819" w:rsidRDefault="006A3243" w:rsidP="0039458D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6A3243" w:rsidRPr="00B44819" w:rsidRDefault="006A3243" w:rsidP="0039458D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2342C" w:rsidRDefault="0032342C" w:rsidP="005868C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val="pt-BR" w:eastAsia="pt-BR"/>
        </w:rPr>
        <w:drawing>
          <wp:inline distT="0" distB="0" distL="0" distR="0">
            <wp:extent cx="5397839" cy="4529469"/>
            <wp:effectExtent l="0" t="0" r="0" b="4445"/>
            <wp:docPr id="2" name="Imagem 2" descr="C:\Users\01353235505\Downloads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IMG_4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2C" w:rsidRDefault="0032342C" w:rsidP="0032342C">
      <w:pPr>
        <w:rPr>
          <w:rFonts w:ascii="Arial" w:hAnsi="Arial" w:cs="Arial"/>
          <w:sz w:val="24"/>
          <w:szCs w:val="24"/>
        </w:rPr>
      </w:pPr>
    </w:p>
    <w:p w:rsidR="006A3243" w:rsidRPr="00A56ABB" w:rsidRDefault="0032342C" w:rsidP="0032342C">
      <w:pPr>
        <w:rPr>
          <w:rFonts w:ascii="Arial" w:hAnsi="Arial" w:cs="Arial"/>
          <w:i/>
          <w:sz w:val="20"/>
          <w:szCs w:val="20"/>
        </w:rPr>
      </w:pPr>
      <w:r w:rsidRPr="00A56ABB">
        <w:rPr>
          <w:rFonts w:ascii="Arial" w:hAnsi="Arial" w:cs="Arial"/>
          <w:i/>
          <w:sz w:val="20"/>
          <w:szCs w:val="20"/>
        </w:rPr>
        <w:t>Foto 1. Cartaz Setembro amarelo</w:t>
      </w:r>
    </w:p>
    <w:p w:rsidR="006768A7" w:rsidRPr="00A56ABB" w:rsidRDefault="006768A7" w:rsidP="0032342C">
      <w:pPr>
        <w:rPr>
          <w:rFonts w:ascii="Arial" w:hAnsi="Arial" w:cs="Arial"/>
          <w:i/>
          <w:sz w:val="20"/>
          <w:szCs w:val="20"/>
        </w:rPr>
      </w:pPr>
    </w:p>
    <w:p w:rsidR="006768A7" w:rsidRPr="00A56ABB" w:rsidRDefault="006768A7" w:rsidP="0032342C">
      <w:pPr>
        <w:rPr>
          <w:rFonts w:ascii="Arial" w:hAnsi="Arial" w:cs="Arial"/>
          <w:i/>
          <w:sz w:val="20"/>
          <w:szCs w:val="20"/>
        </w:rPr>
      </w:pPr>
    </w:p>
    <w:p w:rsidR="006768A7" w:rsidRDefault="006768A7" w:rsidP="0032342C">
      <w:pPr>
        <w:rPr>
          <w:rFonts w:ascii="Arial" w:hAnsi="Arial" w:cs="Arial"/>
          <w:i/>
        </w:rPr>
      </w:pPr>
    </w:p>
    <w:p w:rsidR="006768A7" w:rsidRPr="00412E9B" w:rsidRDefault="00412E9B" w:rsidP="00412E9B">
      <w:pPr>
        <w:spacing w:line="360" w:lineRule="auto"/>
        <w:jc w:val="both"/>
        <w:rPr>
          <w:rFonts w:ascii="Arial" w:hAnsi="Arial" w:cs="Arial"/>
          <w:b/>
        </w:rPr>
      </w:pPr>
      <w:r w:rsidRPr="00412E9B">
        <w:rPr>
          <w:rFonts w:ascii="Arial" w:hAnsi="Arial" w:cs="Arial"/>
          <w:b/>
        </w:rPr>
        <w:t xml:space="preserve"> DIA 17 DE SETEMBRO DE 2025 – 2º SEMINÁRIO DE EDUCAÇÃO PREVIDENCIÁRIA DO SERGIPE PREVIDÊNCIA </w:t>
      </w:r>
    </w:p>
    <w:p w:rsidR="00412E9B" w:rsidRPr="00412E9B" w:rsidRDefault="00412E9B" w:rsidP="00412E9B">
      <w:pPr>
        <w:spacing w:line="360" w:lineRule="auto"/>
        <w:jc w:val="both"/>
        <w:rPr>
          <w:rFonts w:ascii="Arial" w:hAnsi="Arial" w:cs="Arial"/>
          <w:b/>
        </w:rPr>
      </w:pP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Sergipe Previdência, em parceria om a Educação SE, realizou o 2º Seminário de Educação Previdenciária. </w:t>
      </w: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encontro reuniu servidores efetivos do Estado com foco em planejamento para aposentadoria, educação financeira e envelhecimento ativo. </w:t>
      </w: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Nenhum servidor efetivo teve interesse na participação do evento, portanto foi indicado pelo Diretor Administrativo e Financeiro, o Comissionado Erick Muniz, Coordenador responsável pelo Setor de Contratos da IOSE. </w:t>
      </w: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“  O Seminário teve por bojetivo conscientizar os servidores públicos do Estado de Sergipe sobre a importância de um planejamento financeiro antecipado em relação a aposentadoria e a educação financeira no geral, tal como a relevência de investimentos financeiros de longo prazo em instituições bancárias nacionais e estrangeiras. Foi um seminário muito importante para mostrar a magnitude desse tema nos dias atuais. “ ressalta Erick Muniz.</w:t>
      </w:r>
    </w:p>
    <w:p w:rsidR="00412E9B" w:rsidRDefault="00412E9B" w:rsidP="00412E9B">
      <w:pPr>
        <w:spacing w:line="360" w:lineRule="auto"/>
        <w:jc w:val="both"/>
        <w:rPr>
          <w:rFonts w:ascii="Arial" w:hAnsi="Arial" w:cs="Arial"/>
        </w:rPr>
      </w:pPr>
    </w:p>
    <w:p w:rsidR="00412E9B" w:rsidRDefault="00570F90" w:rsidP="00412E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5603358" cy="2781738"/>
            <wp:effectExtent l="0" t="0" r="0" b="0"/>
            <wp:docPr id="3" name="Imagem 3" descr="C:\Users\01353235505\Downloads\PHOTO-2025-09-18-08-0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53235505\Downloads\PHOTO-2025-09-18-08-00-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66" cy="27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0" w:rsidRPr="00A56ABB" w:rsidRDefault="00570F90" w:rsidP="00412E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A56ABB">
        <w:rPr>
          <w:rFonts w:ascii="Arial" w:hAnsi="Arial" w:cs="Arial"/>
          <w:i/>
          <w:sz w:val="20"/>
          <w:szCs w:val="20"/>
        </w:rPr>
        <w:t xml:space="preserve"> Foto 2. Painel do 2º Seminário de Educação Previdenciária </w:t>
      </w:r>
    </w:p>
    <w:p w:rsidR="00570F90" w:rsidRDefault="00570F90" w:rsidP="00412E9B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pt-BR" w:eastAsia="pt-BR"/>
        </w:rPr>
        <w:lastRenderedPageBreak/>
        <w:drawing>
          <wp:inline distT="0" distB="0" distL="0" distR="0">
            <wp:extent cx="5273749" cy="7025219"/>
            <wp:effectExtent l="0" t="0" r="3175" b="4445"/>
            <wp:docPr id="4" name="Imagem 4" descr="C:\Users\01353235505\Downloads\PHOTO-2025-09-18-08-00-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53235505\Downloads\PHOTO-2025-09-18-08-00-56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37" cy="70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0" w:rsidRPr="00570F90" w:rsidRDefault="00570F90" w:rsidP="00570F90">
      <w:pPr>
        <w:rPr>
          <w:rFonts w:ascii="Arial" w:hAnsi="Arial" w:cs="Arial"/>
        </w:rPr>
      </w:pPr>
    </w:p>
    <w:p w:rsidR="00570F90" w:rsidRDefault="00570F90" w:rsidP="00570F90">
      <w:pPr>
        <w:rPr>
          <w:rFonts w:ascii="Arial" w:hAnsi="Arial" w:cs="Arial"/>
        </w:rPr>
      </w:pPr>
    </w:p>
    <w:p w:rsidR="00570F90" w:rsidRPr="00A56ABB" w:rsidRDefault="00570F90" w:rsidP="00570F90">
      <w:pPr>
        <w:rPr>
          <w:rFonts w:ascii="Arial" w:hAnsi="Arial" w:cs="Arial"/>
          <w:i/>
          <w:sz w:val="20"/>
          <w:szCs w:val="20"/>
        </w:rPr>
      </w:pPr>
      <w:r w:rsidRPr="00A56ABB">
        <w:rPr>
          <w:rFonts w:ascii="Arial" w:hAnsi="Arial" w:cs="Arial"/>
          <w:i/>
          <w:sz w:val="20"/>
          <w:szCs w:val="20"/>
        </w:rPr>
        <w:t xml:space="preserve">Foto 3. Erick Muniz – Coordenador, responsável pelo Setor de Contratos </w:t>
      </w:r>
    </w:p>
    <w:p w:rsidR="00570F90" w:rsidRPr="00A56ABB" w:rsidRDefault="00570F90" w:rsidP="00570F90">
      <w:pPr>
        <w:rPr>
          <w:rFonts w:ascii="Arial" w:hAnsi="Arial" w:cs="Arial"/>
          <w:i/>
          <w:sz w:val="20"/>
          <w:szCs w:val="20"/>
        </w:rPr>
      </w:pPr>
    </w:p>
    <w:p w:rsidR="00570F90" w:rsidRDefault="00570F90" w:rsidP="00570F90">
      <w:pPr>
        <w:rPr>
          <w:rFonts w:ascii="Arial" w:hAnsi="Arial" w:cs="Arial"/>
          <w:i/>
          <w:sz w:val="20"/>
          <w:szCs w:val="20"/>
        </w:rPr>
      </w:pPr>
    </w:p>
    <w:p w:rsidR="00A56ABB" w:rsidRPr="00A56ABB" w:rsidRDefault="00A56ABB" w:rsidP="00570F90">
      <w:pPr>
        <w:rPr>
          <w:rFonts w:ascii="Arial" w:hAnsi="Arial" w:cs="Arial"/>
          <w:i/>
          <w:sz w:val="20"/>
          <w:szCs w:val="20"/>
        </w:rPr>
      </w:pPr>
    </w:p>
    <w:p w:rsidR="00570F90" w:rsidRPr="00A56ABB" w:rsidRDefault="00570F90" w:rsidP="00570F90">
      <w:pPr>
        <w:rPr>
          <w:rFonts w:ascii="Arial" w:hAnsi="Arial" w:cs="Arial"/>
          <w:i/>
          <w:sz w:val="20"/>
          <w:szCs w:val="20"/>
        </w:rPr>
      </w:pPr>
    </w:p>
    <w:p w:rsidR="00570F90" w:rsidRDefault="00570F90" w:rsidP="00570F90">
      <w:pPr>
        <w:rPr>
          <w:rFonts w:ascii="Arial" w:hAnsi="Arial" w:cs="Arial"/>
          <w:i/>
        </w:rPr>
      </w:pPr>
    </w:p>
    <w:p w:rsidR="00570F90" w:rsidRPr="00A56ABB" w:rsidRDefault="00570F90" w:rsidP="00570F90">
      <w:pPr>
        <w:rPr>
          <w:rFonts w:ascii="Arial" w:hAnsi="Arial" w:cs="Arial"/>
          <w:b/>
          <w:sz w:val="24"/>
          <w:szCs w:val="24"/>
        </w:rPr>
      </w:pPr>
      <w:r w:rsidRPr="00A56ABB">
        <w:rPr>
          <w:rFonts w:ascii="Arial" w:hAnsi="Arial" w:cs="Arial"/>
          <w:b/>
          <w:sz w:val="24"/>
          <w:szCs w:val="24"/>
        </w:rPr>
        <w:lastRenderedPageBreak/>
        <w:t xml:space="preserve">DIA 18 DE SETEMBRO O DIRETOR-PRESIDENTE DA IOSE REALIZOU VISITA TÉCNICA AO GOVERNADOR DO ESTADO DE SERGIPE </w:t>
      </w:r>
    </w:p>
    <w:p w:rsidR="00570F90" w:rsidRPr="00A56ABB" w:rsidRDefault="00570F90" w:rsidP="00570F90">
      <w:pPr>
        <w:rPr>
          <w:rFonts w:ascii="Arial" w:hAnsi="Arial" w:cs="Arial"/>
          <w:b/>
          <w:sz w:val="24"/>
          <w:szCs w:val="24"/>
        </w:rPr>
      </w:pPr>
    </w:p>
    <w:p w:rsidR="00570F90" w:rsidRPr="00A56ABB" w:rsidRDefault="00570F90" w:rsidP="00570F90">
      <w:pPr>
        <w:rPr>
          <w:rFonts w:ascii="Arial" w:hAnsi="Arial" w:cs="Arial"/>
          <w:sz w:val="24"/>
          <w:szCs w:val="24"/>
        </w:rPr>
      </w:pPr>
    </w:p>
    <w:p w:rsidR="00570F90" w:rsidRPr="00A56ABB" w:rsidRDefault="00570F90" w:rsidP="008217A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56ABB">
        <w:rPr>
          <w:rFonts w:ascii="Arial" w:hAnsi="Arial" w:cs="Arial"/>
          <w:sz w:val="24"/>
          <w:szCs w:val="24"/>
        </w:rPr>
        <w:t xml:space="preserve">Francisco Gualberto, realizou a visita técnica ao Governador do Estado de Sergipe </w:t>
      </w:r>
      <w:r w:rsidR="000F5B54" w:rsidRPr="00A56ABB">
        <w:rPr>
          <w:rFonts w:ascii="Arial" w:hAnsi="Arial" w:cs="Arial"/>
          <w:sz w:val="24"/>
          <w:szCs w:val="24"/>
        </w:rPr>
        <w:t xml:space="preserve">– Fábio Mitidieri </w:t>
      </w:r>
      <w:r w:rsidRPr="00A56ABB">
        <w:rPr>
          <w:rFonts w:ascii="Arial" w:hAnsi="Arial" w:cs="Arial"/>
          <w:sz w:val="24"/>
          <w:szCs w:val="24"/>
        </w:rPr>
        <w:t xml:space="preserve">com o objetivo de alinhamento institucional, apresentação de demandas e resultado de fortalecimento de parcerias.  Além da entrega de </w:t>
      </w:r>
      <w:r w:rsidR="000F5B54" w:rsidRPr="00A56ABB">
        <w:rPr>
          <w:rFonts w:ascii="Arial" w:hAnsi="Arial" w:cs="Arial"/>
          <w:sz w:val="24"/>
          <w:szCs w:val="24"/>
        </w:rPr>
        <w:t xml:space="preserve">3 mil exemplares do </w:t>
      </w:r>
      <w:r w:rsidR="004B2144" w:rsidRPr="00A56ABB">
        <w:rPr>
          <w:rFonts w:ascii="Arial" w:hAnsi="Arial" w:cs="Arial"/>
          <w:b/>
          <w:sz w:val="24"/>
          <w:szCs w:val="24"/>
        </w:rPr>
        <w:t>“</w:t>
      </w:r>
      <w:r w:rsidR="000F5B54" w:rsidRPr="00A56ABB">
        <w:rPr>
          <w:rFonts w:ascii="Arial" w:hAnsi="Arial" w:cs="Arial"/>
          <w:b/>
          <w:sz w:val="24"/>
          <w:szCs w:val="24"/>
        </w:rPr>
        <w:t>Jornal Trabalho que transforma</w:t>
      </w:r>
      <w:r w:rsidR="004B2144" w:rsidRPr="00A56ABB">
        <w:rPr>
          <w:rFonts w:ascii="Arial" w:hAnsi="Arial" w:cs="Arial"/>
          <w:b/>
          <w:sz w:val="24"/>
          <w:szCs w:val="24"/>
        </w:rPr>
        <w:t>”</w:t>
      </w:r>
      <w:r w:rsidR="000F5B54" w:rsidRPr="00A56ABB">
        <w:rPr>
          <w:rFonts w:ascii="Arial" w:hAnsi="Arial" w:cs="Arial"/>
          <w:b/>
          <w:sz w:val="24"/>
          <w:szCs w:val="24"/>
        </w:rPr>
        <w:t>.</w:t>
      </w: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6ABB">
        <w:rPr>
          <w:rFonts w:ascii="Arial" w:hAnsi="Arial" w:cs="Arial"/>
          <w:sz w:val="24"/>
          <w:szCs w:val="24"/>
        </w:rPr>
        <w:t xml:space="preserve">No Programa </w:t>
      </w:r>
      <w:r w:rsidRPr="00A56ABB">
        <w:rPr>
          <w:rFonts w:ascii="Arial" w:hAnsi="Arial" w:cs="Arial"/>
          <w:b/>
          <w:sz w:val="24"/>
          <w:szCs w:val="24"/>
        </w:rPr>
        <w:t xml:space="preserve">“ Sergipe é Aqui” </w:t>
      </w:r>
      <w:r w:rsidRPr="00A56ABB">
        <w:rPr>
          <w:rFonts w:ascii="Arial" w:hAnsi="Arial" w:cs="Arial"/>
          <w:sz w:val="24"/>
          <w:szCs w:val="24"/>
        </w:rPr>
        <w:t>dia 19 de setembro do corrente ano, que foi realizado no Município de Ribeiropólis/SE, o Governo do Estado em parceria com a Secretaria de Estado da Comunicação e</w:t>
      </w:r>
      <w:r w:rsidR="00EF1466" w:rsidRPr="00A56ABB">
        <w:rPr>
          <w:rFonts w:ascii="Arial" w:hAnsi="Arial" w:cs="Arial"/>
          <w:sz w:val="24"/>
          <w:szCs w:val="24"/>
        </w:rPr>
        <w:t xml:space="preserve"> a Imprensa Oficial de Sergipe, fizeram a primeira entrega da 1ª Edição do Jornal impresso. </w:t>
      </w: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6ABB">
        <w:rPr>
          <w:rFonts w:ascii="Arial" w:hAnsi="Arial" w:cs="Arial"/>
          <w:sz w:val="24"/>
          <w:szCs w:val="24"/>
        </w:rPr>
        <w:t>O Jornal será distribuido mensalmente</w:t>
      </w:r>
      <w:r w:rsidR="00EF1466" w:rsidRPr="00A56ABB">
        <w:rPr>
          <w:rFonts w:ascii="Arial" w:hAnsi="Arial" w:cs="Arial"/>
          <w:sz w:val="24"/>
          <w:szCs w:val="24"/>
        </w:rPr>
        <w:t>, em todas as Edições do Programa “ Sergipe é Aqui”</w:t>
      </w:r>
      <w:r w:rsidRPr="00A56ABB">
        <w:rPr>
          <w:rFonts w:ascii="Arial" w:hAnsi="Arial" w:cs="Arial"/>
          <w:sz w:val="24"/>
          <w:szCs w:val="24"/>
        </w:rPr>
        <w:t xml:space="preserve"> com atualizações e  as principais ações que estão transformando a vida dos sergipanos.” </w:t>
      </w:r>
      <w:r w:rsidR="00EF1466" w:rsidRPr="00A56ABB">
        <w:rPr>
          <w:rFonts w:ascii="Arial" w:hAnsi="Arial" w:cs="Arial"/>
          <w:sz w:val="24"/>
          <w:szCs w:val="24"/>
        </w:rPr>
        <w:t>Baseado nos</w:t>
      </w:r>
      <w:r w:rsidRPr="00A56ABB">
        <w:rPr>
          <w:rFonts w:ascii="Arial" w:hAnsi="Arial" w:cs="Arial"/>
          <w:sz w:val="24"/>
          <w:szCs w:val="24"/>
        </w:rPr>
        <w:t xml:space="preserve"> temas das políticas de governo e ações do governo. </w:t>
      </w: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5B54" w:rsidRPr="00A56ABB" w:rsidRDefault="000F5B54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6ABB">
        <w:rPr>
          <w:rFonts w:ascii="Arial" w:hAnsi="Arial" w:cs="Arial"/>
          <w:sz w:val="24"/>
          <w:szCs w:val="24"/>
        </w:rPr>
        <w:t xml:space="preserve">O </w:t>
      </w:r>
      <w:r w:rsidR="00EF1466" w:rsidRPr="00A56ABB">
        <w:rPr>
          <w:rFonts w:ascii="Arial" w:hAnsi="Arial" w:cs="Arial"/>
          <w:b/>
          <w:sz w:val="24"/>
          <w:szCs w:val="24"/>
        </w:rPr>
        <w:t>“</w:t>
      </w:r>
      <w:r w:rsidRPr="00A56ABB">
        <w:rPr>
          <w:rFonts w:ascii="Arial" w:hAnsi="Arial" w:cs="Arial"/>
          <w:b/>
          <w:sz w:val="24"/>
          <w:szCs w:val="24"/>
        </w:rPr>
        <w:t>Jornal Trabalho que tranforma</w:t>
      </w:r>
      <w:r w:rsidR="00EF1466" w:rsidRPr="00A56ABB">
        <w:rPr>
          <w:rFonts w:ascii="Arial" w:hAnsi="Arial" w:cs="Arial"/>
          <w:b/>
          <w:sz w:val="24"/>
          <w:szCs w:val="24"/>
        </w:rPr>
        <w:t>”</w:t>
      </w:r>
      <w:r w:rsidRPr="00A56ABB">
        <w:rPr>
          <w:rFonts w:ascii="Arial" w:hAnsi="Arial" w:cs="Arial"/>
          <w:b/>
          <w:sz w:val="24"/>
          <w:szCs w:val="24"/>
        </w:rPr>
        <w:t>,</w:t>
      </w:r>
      <w:r w:rsidRPr="00A56ABB">
        <w:rPr>
          <w:rFonts w:ascii="Arial" w:hAnsi="Arial" w:cs="Arial"/>
          <w:sz w:val="24"/>
          <w:szCs w:val="24"/>
        </w:rPr>
        <w:t xml:space="preserve"> da versão impressa </w:t>
      </w:r>
      <w:r w:rsidR="008023D5" w:rsidRPr="00A56ABB">
        <w:rPr>
          <w:rFonts w:ascii="Arial" w:hAnsi="Arial" w:cs="Arial"/>
          <w:sz w:val="24"/>
          <w:szCs w:val="24"/>
        </w:rPr>
        <w:t xml:space="preserve">é </w:t>
      </w:r>
      <w:r w:rsidRPr="00A56ABB">
        <w:rPr>
          <w:rFonts w:ascii="Arial" w:hAnsi="Arial" w:cs="Arial"/>
          <w:sz w:val="24"/>
          <w:szCs w:val="24"/>
        </w:rPr>
        <w:t xml:space="preserve"> mais um meio para informar e interiorizar a comunicaç</w:t>
      </w:r>
      <w:r w:rsidR="008023D5" w:rsidRPr="00A56ABB">
        <w:rPr>
          <w:rFonts w:ascii="Arial" w:hAnsi="Arial" w:cs="Arial"/>
          <w:sz w:val="24"/>
          <w:szCs w:val="24"/>
        </w:rPr>
        <w:t xml:space="preserve">ão no nosso estado, </w:t>
      </w:r>
      <w:r w:rsidR="00EF1466" w:rsidRPr="00A56ABB">
        <w:rPr>
          <w:rFonts w:ascii="Arial" w:hAnsi="Arial" w:cs="Arial"/>
          <w:sz w:val="24"/>
          <w:szCs w:val="24"/>
        </w:rPr>
        <w:t xml:space="preserve">lembrando que o jornal contém além de informações importantes, </w:t>
      </w:r>
      <w:r w:rsidR="008023D5" w:rsidRPr="00A56ABB">
        <w:rPr>
          <w:rFonts w:ascii="Arial" w:hAnsi="Arial" w:cs="Arial"/>
          <w:sz w:val="24"/>
          <w:szCs w:val="24"/>
        </w:rPr>
        <w:t>acessibilidade com audiodescriç</w:t>
      </w:r>
      <w:r w:rsidR="004B2144" w:rsidRPr="00A56ABB">
        <w:rPr>
          <w:rFonts w:ascii="Arial" w:hAnsi="Arial" w:cs="Arial"/>
          <w:sz w:val="24"/>
          <w:szCs w:val="24"/>
        </w:rPr>
        <w:t xml:space="preserve">ão, oportunidades de emprego com o QR Code do GO SERGIPE, informação </w:t>
      </w:r>
      <w:r w:rsidR="00EF1466" w:rsidRPr="00A56ABB">
        <w:rPr>
          <w:rFonts w:ascii="Arial" w:hAnsi="Arial" w:cs="Arial"/>
          <w:sz w:val="24"/>
          <w:szCs w:val="24"/>
        </w:rPr>
        <w:t xml:space="preserve">e conhecimento </w:t>
      </w:r>
      <w:r w:rsidR="004B2144" w:rsidRPr="00A56ABB">
        <w:rPr>
          <w:rFonts w:ascii="Arial" w:hAnsi="Arial" w:cs="Arial"/>
          <w:sz w:val="24"/>
          <w:szCs w:val="24"/>
        </w:rPr>
        <w:t>para todos os sergipanos.</w:t>
      </w:r>
    </w:p>
    <w:p w:rsidR="00EF1466" w:rsidRPr="00A56ABB" w:rsidRDefault="00EF1466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F1466" w:rsidRPr="00A56ABB" w:rsidRDefault="00EF1466" w:rsidP="008217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6ABB">
        <w:rPr>
          <w:rFonts w:ascii="Arial" w:hAnsi="Arial" w:cs="Arial"/>
          <w:sz w:val="24"/>
          <w:szCs w:val="24"/>
        </w:rPr>
        <w:t xml:space="preserve">Vale ressaltar que a publicação será mensal feita para todo cidadão ficar por dentro de tudo que tá rolando no nosso estado. Com uma linguagem simples e versão em audiodescrição, o jornal vai rodar Sergipe inteiro e levará informações sobre as ações que estão transformando a vida da nossa gente. </w:t>
      </w:r>
    </w:p>
    <w:p w:rsidR="00EF1466" w:rsidRDefault="004B2144" w:rsidP="000F5B5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>
            <wp:extent cx="5699051" cy="7493532"/>
            <wp:effectExtent l="0" t="0" r="0" b="0"/>
            <wp:docPr id="5" name="Imagem 5" descr="C:\Users\01353235505\Downloads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53235505\Downloads\IMG_39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18" cy="75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66" w:rsidRPr="00EF1466" w:rsidRDefault="00EF1466" w:rsidP="00EF1466">
      <w:pPr>
        <w:rPr>
          <w:rFonts w:ascii="Arial" w:hAnsi="Arial" w:cs="Arial"/>
          <w:i/>
        </w:rPr>
      </w:pPr>
    </w:p>
    <w:p w:rsidR="004B2144" w:rsidRPr="00A56ABB" w:rsidRDefault="00EF1466" w:rsidP="00EF1466">
      <w:pPr>
        <w:rPr>
          <w:rFonts w:ascii="Arial" w:hAnsi="Arial" w:cs="Arial"/>
          <w:i/>
          <w:sz w:val="20"/>
          <w:szCs w:val="20"/>
        </w:rPr>
      </w:pPr>
      <w:r w:rsidRPr="00A56ABB">
        <w:rPr>
          <w:rFonts w:ascii="Arial" w:hAnsi="Arial" w:cs="Arial"/>
          <w:i/>
          <w:sz w:val="20"/>
          <w:szCs w:val="20"/>
        </w:rPr>
        <w:t>Foto 4. Francisco Gualberto, Fábio Mitidieri e Cleon Menezes – Jornal Trabalho que Transforma.</w:t>
      </w:r>
    </w:p>
    <w:p w:rsidR="00E649EB" w:rsidRPr="00A56ABB" w:rsidRDefault="00E649EB" w:rsidP="00EF1466">
      <w:pPr>
        <w:rPr>
          <w:rFonts w:ascii="Arial" w:hAnsi="Arial" w:cs="Arial"/>
          <w:i/>
          <w:sz w:val="20"/>
          <w:szCs w:val="20"/>
        </w:rPr>
      </w:pPr>
    </w:p>
    <w:p w:rsidR="00164537" w:rsidRPr="00A56ABB" w:rsidRDefault="00164537" w:rsidP="00EF1466">
      <w:pPr>
        <w:rPr>
          <w:rFonts w:ascii="Arial" w:hAnsi="Arial" w:cs="Arial"/>
          <w:i/>
          <w:sz w:val="20"/>
          <w:szCs w:val="20"/>
        </w:rPr>
      </w:pPr>
    </w:p>
    <w:p w:rsidR="00164537" w:rsidRPr="00164537" w:rsidRDefault="00164537" w:rsidP="00EF1466">
      <w:pPr>
        <w:rPr>
          <w:rFonts w:ascii="Arial" w:hAnsi="Arial" w:cs="Arial"/>
          <w:sz w:val="24"/>
          <w:szCs w:val="24"/>
        </w:rPr>
      </w:pPr>
    </w:p>
    <w:p w:rsidR="00164537" w:rsidRPr="00A56ABB" w:rsidRDefault="00164537" w:rsidP="00164537">
      <w:pPr>
        <w:jc w:val="both"/>
        <w:rPr>
          <w:rFonts w:ascii="Arial" w:hAnsi="Arial" w:cs="Arial"/>
          <w:b/>
          <w:sz w:val="24"/>
          <w:szCs w:val="24"/>
        </w:rPr>
      </w:pPr>
      <w:r w:rsidRPr="00A56ABB">
        <w:rPr>
          <w:rFonts w:ascii="Arial" w:hAnsi="Arial" w:cs="Arial"/>
          <w:b/>
          <w:sz w:val="24"/>
          <w:szCs w:val="24"/>
        </w:rPr>
        <w:t xml:space="preserve">DIA 22 DE SETEMBRO DE 2025 – LANÇAMENTO DO PROGRAMA GUARDA SUBSIDIADA PROVISÓRIA </w:t>
      </w:r>
    </w:p>
    <w:p w:rsidR="00E649EB" w:rsidRPr="00A56ABB" w:rsidRDefault="00E649EB" w:rsidP="00164537">
      <w:pPr>
        <w:jc w:val="both"/>
        <w:rPr>
          <w:rFonts w:ascii="Arial" w:hAnsi="Arial" w:cs="Arial"/>
          <w:sz w:val="24"/>
          <w:szCs w:val="24"/>
        </w:rPr>
      </w:pPr>
    </w:p>
    <w:p w:rsidR="00164537" w:rsidRPr="00A56ABB" w:rsidRDefault="00164537" w:rsidP="00164537">
      <w:pPr>
        <w:jc w:val="both"/>
        <w:rPr>
          <w:rFonts w:ascii="Arial" w:hAnsi="Arial" w:cs="Arial"/>
          <w:sz w:val="24"/>
          <w:szCs w:val="24"/>
        </w:rPr>
      </w:pPr>
    </w:p>
    <w:p w:rsidR="00164537" w:rsidRPr="00A56ABB" w:rsidRDefault="00164537" w:rsidP="00164537">
      <w:pPr>
        <w:pStyle w:val="NormalWeb"/>
        <w:jc w:val="both"/>
        <w:rPr>
          <w:rFonts w:ascii="Arial" w:hAnsi="Arial" w:cs="Arial"/>
        </w:rPr>
      </w:pPr>
      <w:r w:rsidRPr="00A56ABB">
        <w:rPr>
          <w:rFonts w:ascii="Arial" w:hAnsi="Arial" w:cs="Arial"/>
        </w:rPr>
        <w:t>A presidente do Tribunal de Justiça de Sergipe (TJSE), desembargadora Iolanda Guimarães; a juíza gestora da Coordenadoria da Infância e Juventude (CIJ), Iracy Mangueira; a juíza Rosa Geane Nascimento, titular da 16</w:t>
      </w:r>
      <w:r w:rsidRPr="00A56ABB">
        <w:rPr>
          <w:rFonts w:ascii="Arial" w:hAnsi="Arial" w:cs="Arial"/>
          <w:vertAlign w:val="superscript"/>
        </w:rPr>
        <w:t>a</w:t>
      </w:r>
      <w:r w:rsidRPr="00A56ABB">
        <w:rPr>
          <w:rFonts w:ascii="Arial" w:hAnsi="Arial" w:cs="Arial"/>
        </w:rPr>
        <w:t xml:space="preserve"> Vara Cível de Aracaju; e Juliana Martins, juíza responsável pela Coordenadoria da Mulher, prestigiaram, na tarde desta segunda-feira, 22/09, o lançamento do Programa Guarda Subsidiada Provisória. O evento aconteceu na Biblioteca Epiphânio Dória e o programa foi apresentado por Érica Mitidieri, secretária de Estado da Assistência Social, Inclusão e Cidadania.</w:t>
      </w:r>
    </w:p>
    <w:p w:rsidR="00164537" w:rsidRPr="00A56ABB" w:rsidRDefault="00164537" w:rsidP="00164537">
      <w:pPr>
        <w:pStyle w:val="NormalWeb"/>
        <w:jc w:val="both"/>
        <w:rPr>
          <w:rFonts w:ascii="Arial" w:hAnsi="Arial" w:cs="Arial"/>
        </w:rPr>
      </w:pPr>
      <w:r w:rsidRPr="00A56ABB">
        <w:rPr>
          <w:rFonts w:ascii="Arial" w:hAnsi="Arial" w:cs="Arial"/>
        </w:rPr>
        <w:t xml:space="preserve">Instituído pela </w:t>
      </w:r>
      <w:hyperlink r:id="rId15" w:history="1">
        <w:r w:rsidRPr="00A56ABB">
          <w:rPr>
            <w:rStyle w:val="Hyperlink"/>
            <w:rFonts w:ascii="Arial" w:hAnsi="Arial" w:cs="Arial"/>
            <w:color w:val="auto"/>
            <w:u w:val="none"/>
          </w:rPr>
          <w:t>Lei E</w:t>
        </w:r>
        <w:r w:rsidRPr="00A56ABB">
          <w:rPr>
            <w:rStyle w:val="Hyperlink"/>
            <w:rFonts w:ascii="Arial" w:hAnsi="Arial" w:cs="Arial"/>
            <w:color w:val="auto"/>
            <w:u w:val="none"/>
          </w:rPr>
          <w:t>stadual</w:t>
        </w:r>
        <w:r w:rsidRPr="00A56ABB">
          <w:rPr>
            <w:rStyle w:val="Hyperlink"/>
            <w:rFonts w:ascii="Arial" w:hAnsi="Arial" w:cs="Arial"/>
            <w:color w:val="auto"/>
            <w:u w:val="none"/>
          </w:rPr>
          <w:t xml:space="preserve"> nº</w:t>
        </w:r>
        <w:r w:rsidRPr="00A56ABB">
          <w:rPr>
            <w:rStyle w:val="Hyperlink"/>
            <w:rFonts w:ascii="Arial" w:hAnsi="Arial" w:cs="Arial"/>
            <w:color w:val="auto"/>
            <w:u w:val="none"/>
          </w:rPr>
          <w:t xml:space="preserve"> </w:t>
        </w:r>
        <w:r w:rsidRPr="00A56ABB">
          <w:t>9</w:t>
        </w:r>
        <w:r w:rsidRPr="00A56ABB">
          <w:rPr>
            <w:rStyle w:val="Hyperlink"/>
            <w:rFonts w:ascii="Arial" w:hAnsi="Arial" w:cs="Arial"/>
            <w:color w:val="auto"/>
            <w:u w:val="none"/>
          </w:rPr>
          <w:t>.618</w:t>
        </w:r>
      </w:hyperlink>
      <w:r w:rsidRPr="00A56ABB">
        <w:rPr>
          <w:rFonts w:ascii="Arial" w:hAnsi="Arial" w:cs="Arial"/>
        </w:rPr>
        <w:t>, de 15/01/2025, o Programa Guarda Subsidiada Provisória garante o pagamento de um benefício às famílias extensas que recebam a guarda provisória de uma criança ou adolescente em situação de vulnerabilidade social. O objetivo principal é garantir a convivência familiar e comunitária de menores de 18 anos que precisam ser afastados temporariamente de seus lares, mas que podem ser acolhidos por membros de sua família extensa ou ampliada.</w:t>
      </w:r>
    </w:p>
    <w:p w:rsidR="00164537" w:rsidRPr="00A56ABB" w:rsidRDefault="00164537" w:rsidP="00164537">
      <w:pPr>
        <w:pStyle w:val="NormalWeb"/>
        <w:jc w:val="both"/>
        <w:rPr>
          <w:rFonts w:ascii="Arial" w:hAnsi="Arial" w:cs="Arial"/>
        </w:rPr>
      </w:pPr>
      <w:r w:rsidRPr="00A56ABB">
        <w:rPr>
          <w:rFonts w:ascii="Arial" w:hAnsi="Arial" w:cs="Arial"/>
        </w:rPr>
        <w:t xml:space="preserve">“Ficamos felizes com o lançamento desse programa porque a Coordenadora da Infância do tribunal, através de doutora Iracy, ventilou essa ideia e, conversando, o </w:t>
      </w:r>
      <w:r w:rsidRPr="00A56ABB">
        <w:rPr>
          <w:rFonts w:ascii="Arial" w:hAnsi="Arial" w:cs="Arial"/>
        </w:rPr>
        <w:t>G</w:t>
      </w:r>
      <w:r w:rsidRPr="00A56ABB">
        <w:rPr>
          <w:rFonts w:ascii="Arial" w:hAnsi="Arial" w:cs="Arial"/>
        </w:rPr>
        <w:t>overno de Sergipe abraçou. A secretária Érica, que vem fazendo um trabalho importante de assistência e inclusão, abraçou esse projeto e hoje estamos aqui vendo a concretização dessa política pública. Então, está de parabéns o Governo do Estado e de parabéns do Tribunal de Justiça também. Estamos aqui apoiando e eu tenho certeza que será um sucesso”, enfatizou a presidente do TJSE.</w:t>
      </w:r>
    </w:p>
    <w:p w:rsidR="00164537" w:rsidRPr="00A56ABB" w:rsidRDefault="00164537" w:rsidP="00164537">
      <w:pPr>
        <w:pStyle w:val="NormalWeb"/>
        <w:jc w:val="both"/>
        <w:rPr>
          <w:rFonts w:ascii="Arial" w:hAnsi="Arial" w:cs="Arial"/>
        </w:rPr>
      </w:pPr>
      <w:r w:rsidRPr="00A56ABB">
        <w:rPr>
          <w:rFonts w:ascii="Arial" w:hAnsi="Arial" w:cs="Arial"/>
        </w:rPr>
        <w:t>Conforme a juíza Iracy Mangueira, o programa está alinhado às ações de proteção à primeira infância. “Pela lei brasileira, primeiro a gente tem que tentar reintegração dessas crianças ao seu núcleo familiar. Muitas vezes existe um familiar que a gente chama de extenso, que pode ser um tio, um padrinho, que quer ficar com essa criança, mas não dispõe de recursos financeiros. Então a guarda subsidiada vem ao encontro dessa necessidade”, explicou a magistrada.</w:t>
      </w:r>
    </w:p>
    <w:p w:rsidR="00164537" w:rsidRPr="00A56ABB" w:rsidRDefault="00164537" w:rsidP="00164537">
      <w:pPr>
        <w:pStyle w:val="NormalWeb"/>
        <w:jc w:val="both"/>
        <w:rPr>
          <w:rFonts w:ascii="Arial" w:hAnsi="Arial" w:cs="Arial"/>
        </w:rPr>
      </w:pPr>
      <w:r w:rsidRPr="00A56ABB">
        <w:rPr>
          <w:rFonts w:ascii="Arial" w:hAnsi="Arial" w:cs="Arial"/>
        </w:rPr>
        <w:t>Ainda segundo a juíza, o programa terá o apoio do TJSE. “O tribunal vai intermediar a execução do programa a partir de uma decisão judicial e da ação da Coordenadoria da Infância e Juventude. Vai exigir um olhar em primeiro em primeira mão do magistrado que estiver com o processo. É uma das formas que temos de aplicar o Estatuto da Criança e do Adolescente e assim garantir a convivência familiar”, acrescentou Iracy Mangueira.</w:t>
      </w:r>
    </w:p>
    <w:p w:rsidR="00164537" w:rsidRPr="00164537" w:rsidRDefault="00164537" w:rsidP="001645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56ABB">
        <w:rPr>
          <w:rFonts w:ascii="Arial" w:hAnsi="Arial" w:cs="Arial"/>
        </w:rPr>
        <w:lastRenderedPageBreak/>
        <w:t>Os objetivos, critérios de inclusão, fluxo de atendimento, valor do benefício, requisitos para manutenção do auxílio e impactos esperados para o programa foram apresentados pela secretária Érica Mitidieri. “Sentamos algumas vezes com toda a equipe técnica do tribunal e da secretaria para que consigamos ter um acompanhamento e ver de fato se a família estará cumprindo todos os pré-requisitos necessários para que a criança seja acolhida e protegida”, ressaltou a secretária</w:t>
      </w:r>
      <w:r w:rsidRPr="00164537">
        <w:rPr>
          <w:rFonts w:ascii="Arial" w:hAnsi="Arial" w:cs="Arial"/>
          <w:sz w:val="22"/>
          <w:szCs w:val="22"/>
        </w:rPr>
        <w:t>.</w:t>
      </w:r>
    </w:p>
    <w:p w:rsidR="00CA6249" w:rsidRPr="00A56ABB" w:rsidRDefault="00164537" w:rsidP="00164537">
      <w:pPr>
        <w:pStyle w:val="NormalWeb"/>
        <w:jc w:val="both"/>
        <w:rPr>
          <w:rFonts w:ascii="Arial" w:hAnsi="Arial" w:cs="Arial"/>
        </w:rPr>
      </w:pPr>
      <w:r w:rsidRPr="00A56ABB">
        <w:rPr>
          <w:rFonts w:ascii="Arial" w:hAnsi="Arial" w:cs="Arial"/>
        </w:rPr>
        <w:t>O beneficio financeiro mensal será de R$ 500,00 para a primeira criança ou adolescente; R$ 400,00 (60%) para a segunda criança ou adolescente; e R$ 250,00 (50%) para a terceira criança ou adolescente, com valor máximo limitado a três beneficiários por família e acréscimo de 50% em cada auxílio para criança/adolescente com deficiência.</w:t>
      </w:r>
      <w:r w:rsidRPr="00164537">
        <w:rPr>
          <w:rFonts w:ascii="Arial" w:hAnsi="Arial" w:cs="Arial"/>
          <w:sz w:val="22"/>
          <w:szCs w:val="22"/>
        </w:rPr>
        <w:t xml:space="preserve"> </w:t>
      </w:r>
      <w:r w:rsidRPr="00A56ABB">
        <w:rPr>
          <w:rFonts w:ascii="Arial" w:hAnsi="Arial" w:cs="Arial"/>
        </w:rPr>
        <w:t>A vigência do beneficio é de até 18 meses, prorrogáveis por igual período.</w:t>
      </w:r>
    </w:p>
    <w:p w:rsidR="00164537" w:rsidRPr="00164537" w:rsidRDefault="00CA6249" w:rsidP="00164537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70EAC515" wp14:editId="7997BA80">
                <wp:extent cx="301625" cy="301625"/>
                <wp:effectExtent l="0" t="0" r="0" b="0"/>
                <wp:docPr id="10" name="Retângulo 10" descr="Conteúdo acessível em Libras usando o VLibras Widget com opções dos Avatares Ícaro, Hosana ou Gug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0" o:spid="_x0000_s1026" alt="Conteúdo acessível em Libras usando o VLibras Widget com opções dos Avatares Ícaro, Hosana ou Guga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8hoqEg4DAAAr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31124" cy="3510951"/>
            <wp:effectExtent l="0" t="0" r="3175" b="0"/>
            <wp:docPr id="19" name="Imagem 19" descr="C:\Users\01353235505\Downloads\3aa3dc8cfa3c0a703e2951072b28074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1353235505\Downloads\3aa3dc8cfa3c0a703e2951072b280748_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43" cy="35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49" w:rsidRPr="00CA6249" w:rsidRDefault="00CA6249" w:rsidP="00CA6249">
      <w:pPr>
        <w:widowControl/>
        <w:autoSpaceDE/>
        <w:autoSpaceDN/>
        <w:rPr>
          <w:rFonts w:ascii="Arial" w:hAnsi="Arial" w:cs="Arial"/>
          <w:i/>
          <w:sz w:val="20"/>
          <w:szCs w:val="20"/>
          <w:lang w:val="pt-BR" w:eastAsia="pt-BR"/>
        </w:rPr>
      </w:pPr>
      <w:r w:rsidRPr="00CA6249">
        <w:rPr>
          <w:rFonts w:ascii="Arial" w:hAnsi="Arial" w:cs="Arial"/>
          <w:i/>
          <w:sz w:val="20"/>
          <w:szCs w:val="20"/>
          <w:lang w:val="pt-BR" w:eastAsia="pt-BR"/>
        </w:rPr>
        <w:t xml:space="preserve">Foto 5. Composição da mesa </w:t>
      </w: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mc:AlternateContent>
          <mc:Choice Requires="wps">
            <w:drawing>
              <wp:inline distT="0" distB="0" distL="0" distR="0" wp14:anchorId="0CC2B2C1" wp14:editId="2450562E">
                <wp:extent cx="301625" cy="301625"/>
                <wp:effectExtent l="0" t="0" r="0" b="0"/>
                <wp:docPr id="13" name="Retângulo 13" descr="Conteúdo acessível em Libras usando o VLibras Widget com opções dos Avatares Ícaro, Hosana ou Gug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3" o:spid="_x0000_s1026" alt="Conteúdo acessível em Libras usando o VLibras Widget com opções dos Avatares Ícaro, Hosana ou Guga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gQr+eg4DAAAr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mc:AlternateContent>
          <mc:Choice Requires="wps">
            <w:drawing>
              <wp:inline distT="0" distB="0" distL="0" distR="0" wp14:anchorId="3906E1CD" wp14:editId="58114D10">
                <wp:extent cx="301625" cy="301625"/>
                <wp:effectExtent l="0" t="0" r="0" b="0"/>
                <wp:docPr id="12" name="Retângulo 12" descr="Conteúdo acessível em Libras usando o VLibras Widget com opções dos Avatares Ícaro, Hosana ou Gug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2" o:spid="_x0000_s1026" alt="Conteúdo acessível em Libras usando o VLibras Widget com opções dos Avatares Ícaro, Hosana ou Guga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bwed6w4DAAAr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w:drawing>
          <wp:inline distT="0" distB="0" distL="0" distR="0" wp14:anchorId="2AC6459E" wp14:editId="136979F8">
            <wp:extent cx="8890" cy="8890"/>
            <wp:effectExtent l="0" t="0" r="0" b="0"/>
            <wp:docPr id="17" name="Imagem 17" descr="Click to enlarge image p1j5pdp35ra4h1pbtsl71qd31in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ck to enlarge image p1j5pdp35ra4h1pbtsl71qd31in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w:drawing>
          <wp:inline distT="0" distB="0" distL="0" distR="0" wp14:anchorId="5078E214" wp14:editId="488601F1">
            <wp:extent cx="8890" cy="8890"/>
            <wp:effectExtent l="0" t="0" r="0" b="0"/>
            <wp:docPr id="18" name="Imagem 18" descr="Click to enlarge image p1j5pdp35ra4h1pbtsl71qd31in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ck to enlarge image p1j5pdp35ra4h1pbtsl71qd31in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49" w:rsidRPr="00CA6249" w:rsidRDefault="00CA6249" w:rsidP="00CA6249">
      <w:pPr>
        <w:rPr>
          <w:rFonts w:ascii="Arial" w:hAnsi="Arial" w:cs="Arial"/>
          <w:i/>
          <w:sz w:val="20"/>
          <w:szCs w:val="20"/>
          <w:lang w:val="pt-BR" w:eastAsia="pt-BR"/>
        </w:rPr>
      </w:pP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mc:AlternateContent>
          <mc:Choice Requires="wps">
            <w:drawing>
              <wp:inline distT="0" distB="0" distL="0" distR="0" wp14:anchorId="58054ADF" wp14:editId="5E16426C">
                <wp:extent cx="301625" cy="301625"/>
                <wp:effectExtent l="0" t="0" r="0" b="0"/>
                <wp:docPr id="11" name="Retângulo 11" descr="Conteúdo acessível em Libras usando o VLibras Widget com opções dos Avatares Ícaro, Hosana ou Gug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1" o:spid="_x0000_s1026" alt="Conteúdo acessível em Libras usando o VLibras Widget com opções dos Avatares Ícaro, Hosana ou Guga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HBdJgw4DAAAr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mc:AlternateContent>
          <mc:Choice Requires="wps">
            <w:drawing>
              <wp:inline distT="0" distB="0" distL="0" distR="0" wp14:anchorId="16FF1B47" wp14:editId="53C637CD">
                <wp:extent cx="301625" cy="301625"/>
                <wp:effectExtent l="0" t="0" r="0" b="0"/>
                <wp:docPr id="16" name="Retângulo 16" descr="Conteúdo acessível em Libras usando o VLibras Widget com opções dos Avatares Ícaro, Hosana ou Gug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6" o:spid="_x0000_s1026" alt="Conteúdo acessível em Libras usando o VLibras Widget com opções dos Avatares Ícaro, Hosana ou Guga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FDqCww4DAAAr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CA6249">
        <w:rPr>
          <w:rFonts w:ascii="Arial" w:hAnsi="Arial" w:cs="Arial"/>
          <w:i/>
          <w:noProof/>
          <w:sz w:val="20"/>
          <w:szCs w:val="20"/>
          <w:lang w:val="pt-BR" w:eastAsia="pt-BR"/>
        </w:rPr>
        <mc:AlternateContent>
          <mc:Choice Requires="wps">
            <w:drawing>
              <wp:inline distT="0" distB="0" distL="0" distR="0" wp14:anchorId="76579879" wp14:editId="19815478">
                <wp:extent cx="301625" cy="301625"/>
                <wp:effectExtent l="0" t="0" r="0" b="0"/>
                <wp:docPr id="15" name="Retângulo 15" descr="Conteúdo acessível em Libras usando o VLibras Widget com opções dos Avatares Ícaro, Hosana ou Gug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5" o:spid="_x0000_s1026" alt="Conteúdo acessível em Libras usando o VLibras Widget com opções dos Avatares Ícaro, Hosana ou Guga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ZypWqw4DAAAr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CA6249" w:rsidRPr="00CA6249" w:rsidRDefault="00CA6249" w:rsidP="00CA6249">
      <w:pPr>
        <w:widowControl/>
        <w:autoSpaceDE/>
        <w:autoSpaceDN/>
        <w:rPr>
          <w:rFonts w:ascii="Arial" w:hAnsi="Arial" w:cs="Arial"/>
          <w:sz w:val="20"/>
          <w:szCs w:val="20"/>
          <w:lang w:val="pt-BR" w:eastAsia="pt-BR"/>
        </w:rPr>
      </w:pPr>
    </w:p>
    <w:p w:rsidR="00CA6249" w:rsidRDefault="00CA6249" w:rsidP="00EF1466">
      <w:pPr>
        <w:rPr>
          <w:rFonts w:ascii="Arial" w:hAnsi="Arial" w:cs="Arial"/>
        </w:rPr>
      </w:pPr>
    </w:p>
    <w:p w:rsidR="00CA6249" w:rsidRPr="00CA6249" w:rsidRDefault="00CA6249" w:rsidP="00CA6249">
      <w:pPr>
        <w:rPr>
          <w:rFonts w:ascii="Arial" w:hAnsi="Arial" w:cs="Arial"/>
        </w:rPr>
      </w:pPr>
    </w:p>
    <w:p w:rsidR="00164537" w:rsidRDefault="00164537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A56ABB" w:rsidP="00CA6249">
      <w:pPr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320F3ADD" wp14:editId="0D52118C">
            <wp:extent cx="5589917" cy="6072997"/>
            <wp:effectExtent l="0" t="0" r="0" b="4445"/>
            <wp:docPr id="14" name="Imagem 14" descr="C:\Users\01353235505\Downloads\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353235505\Downloads\IMG_4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40" cy="606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49" w:rsidRDefault="00CA6249" w:rsidP="00CA6249">
      <w:pPr>
        <w:rPr>
          <w:rFonts w:ascii="Arial" w:hAnsi="Arial" w:cs="Arial"/>
        </w:rPr>
      </w:pPr>
    </w:p>
    <w:p w:rsidR="00CA6249" w:rsidRPr="00A56ABB" w:rsidRDefault="00CA6249" w:rsidP="00CA6249">
      <w:pPr>
        <w:rPr>
          <w:rFonts w:ascii="Arial" w:hAnsi="Arial" w:cs="Arial"/>
          <w:i/>
          <w:sz w:val="20"/>
          <w:szCs w:val="20"/>
        </w:rPr>
      </w:pPr>
    </w:p>
    <w:p w:rsidR="00CA6249" w:rsidRPr="00A56ABB" w:rsidRDefault="00CA6249" w:rsidP="00CA6249">
      <w:pPr>
        <w:rPr>
          <w:rFonts w:ascii="Arial" w:hAnsi="Arial" w:cs="Arial"/>
          <w:i/>
          <w:sz w:val="20"/>
          <w:szCs w:val="20"/>
        </w:rPr>
      </w:pPr>
      <w:r w:rsidRPr="00A56ABB">
        <w:rPr>
          <w:rFonts w:ascii="Arial" w:hAnsi="Arial" w:cs="Arial"/>
          <w:i/>
          <w:sz w:val="20"/>
          <w:szCs w:val="20"/>
        </w:rPr>
        <w:t>Foto 6. O Diretor-Presidente da IOSE, marcou presença no Lançamento do Programa Guarda Subsidiada Provisória.</w:t>
      </w:r>
    </w:p>
    <w:p w:rsidR="00CA6249" w:rsidRPr="00A56ABB" w:rsidRDefault="00CA6249" w:rsidP="00CA6249">
      <w:pPr>
        <w:rPr>
          <w:rFonts w:ascii="Arial" w:hAnsi="Arial" w:cs="Arial"/>
          <w:i/>
          <w:sz w:val="20"/>
          <w:szCs w:val="20"/>
        </w:rPr>
      </w:pPr>
    </w:p>
    <w:p w:rsidR="00CA6249" w:rsidRPr="00A56ABB" w:rsidRDefault="00CA6249" w:rsidP="00CA6249">
      <w:pPr>
        <w:rPr>
          <w:rFonts w:ascii="Arial" w:hAnsi="Arial" w:cs="Arial"/>
          <w:i/>
          <w:sz w:val="20"/>
          <w:szCs w:val="20"/>
        </w:rPr>
      </w:pPr>
    </w:p>
    <w:p w:rsidR="002A3616" w:rsidRDefault="002A3616" w:rsidP="00CA6249">
      <w:pPr>
        <w:rPr>
          <w:rFonts w:ascii="Arial" w:hAnsi="Arial" w:cs="Arial"/>
        </w:rPr>
      </w:pPr>
      <w:bookmarkStart w:id="0" w:name="_GoBack"/>
      <w:bookmarkEnd w:id="0"/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CA6249" w:rsidP="00CA6249">
      <w:pPr>
        <w:rPr>
          <w:rFonts w:ascii="Arial" w:hAnsi="Arial" w:cs="Arial"/>
        </w:rPr>
      </w:pPr>
    </w:p>
    <w:p w:rsidR="00CA6249" w:rsidRDefault="002A3616" w:rsidP="00CA62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CA62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5DE" w:rsidRDefault="00B415DE" w:rsidP="0062671E">
      <w:r>
        <w:separator/>
      </w:r>
    </w:p>
  </w:endnote>
  <w:endnote w:type="continuationSeparator" w:id="0">
    <w:p w:rsidR="00B415DE" w:rsidRDefault="00B415DE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314559"/>
      <w:docPartObj>
        <w:docPartGallery w:val="Page Numbers (Bottom of Page)"/>
        <w:docPartUnique/>
      </w:docPartObj>
    </w:sdtPr>
    <w:sdtEndPr/>
    <w:sdtContent>
      <w:p w:rsidR="00C66CBD" w:rsidRDefault="00C66C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E26">
          <w:rPr>
            <w:noProof/>
          </w:rPr>
          <w:t>13</w:t>
        </w:r>
        <w:r>
          <w:fldChar w:fldCharType="end"/>
        </w:r>
      </w:p>
    </w:sdtContent>
  </w:sdt>
  <w:p w:rsidR="00961F6C" w:rsidRDefault="00961F6C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5DE" w:rsidRDefault="00B415DE" w:rsidP="0062671E">
      <w:r>
        <w:separator/>
      </w:r>
    </w:p>
  </w:footnote>
  <w:footnote w:type="continuationSeparator" w:id="0">
    <w:p w:rsidR="00B415DE" w:rsidRDefault="00B415DE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1E" w:rsidRDefault="0062671E" w:rsidP="0062671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2107216C" wp14:editId="2999FE95">
          <wp:extent cx="2514600" cy="9747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29" cy="979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3pt;height:13pt" o:bullet="t">
        <v:imagedata r:id="rId1" o:title="mso302"/>
      </v:shape>
    </w:pict>
  </w:numPicBullet>
  <w:abstractNum w:abstractNumId="0">
    <w:nsid w:val="01F95D01"/>
    <w:multiLevelType w:val="hybridMultilevel"/>
    <w:tmpl w:val="45A66DB8"/>
    <w:lvl w:ilvl="0" w:tplc="8B2EEE60">
      <w:start w:val="1"/>
      <w:numFmt w:val="upperRoman"/>
      <w:lvlText w:val="%1"/>
      <w:lvlJc w:val="left"/>
      <w:pPr>
        <w:ind w:left="384" w:hanging="156"/>
      </w:pPr>
      <w:rPr>
        <w:rFonts w:ascii="Arial" w:eastAsia="Times New Roman" w:hAnsi="Arial" w:cs="Arial" w:hint="default"/>
        <w:w w:val="99"/>
        <w:sz w:val="24"/>
        <w:szCs w:val="24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A1C1210"/>
    <w:multiLevelType w:val="hybridMultilevel"/>
    <w:tmpl w:val="7BE452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26DD6"/>
    <w:multiLevelType w:val="hybridMultilevel"/>
    <w:tmpl w:val="221011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97634"/>
    <w:multiLevelType w:val="hybridMultilevel"/>
    <w:tmpl w:val="0CBCC7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C20E0"/>
    <w:multiLevelType w:val="multilevel"/>
    <w:tmpl w:val="B6A0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F7FFC"/>
    <w:multiLevelType w:val="hybridMultilevel"/>
    <w:tmpl w:val="90629C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72378"/>
    <w:multiLevelType w:val="multilevel"/>
    <w:tmpl w:val="C534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F86AE1"/>
    <w:multiLevelType w:val="multilevel"/>
    <w:tmpl w:val="1BAA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711EBC"/>
    <w:multiLevelType w:val="multilevel"/>
    <w:tmpl w:val="7C46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E63E75"/>
    <w:multiLevelType w:val="multilevel"/>
    <w:tmpl w:val="B2EE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9A7318"/>
    <w:multiLevelType w:val="hybridMultilevel"/>
    <w:tmpl w:val="3B36EF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6426F"/>
    <w:multiLevelType w:val="hybridMultilevel"/>
    <w:tmpl w:val="CCD824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5A6B03"/>
    <w:multiLevelType w:val="multilevel"/>
    <w:tmpl w:val="49A4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AAE0D07"/>
    <w:multiLevelType w:val="multilevel"/>
    <w:tmpl w:val="FA70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6625D5"/>
    <w:multiLevelType w:val="multilevel"/>
    <w:tmpl w:val="1CE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902D13"/>
    <w:multiLevelType w:val="hybridMultilevel"/>
    <w:tmpl w:val="CC08FE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14A3B"/>
    <w:multiLevelType w:val="multilevel"/>
    <w:tmpl w:val="081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9">
    <w:nsid w:val="44C8689E"/>
    <w:multiLevelType w:val="multilevel"/>
    <w:tmpl w:val="A83C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6B6811"/>
    <w:multiLevelType w:val="multilevel"/>
    <w:tmpl w:val="38D2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724210"/>
    <w:multiLevelType w:val="hybridMultilevel"/>
    <w:tmpl w:val="A052E23C"/>
    <w:lvl w:ilvl="0" w:tplc="93B890FC">
      <w:start w:val="4"/>
      <w:numFmt w:val="upperRoman"/>
      <w:lvlText w:val="%1-"/>
      <w:lvlJc w:val="left"/>
      <w:pPr>
        <w:ind w:left="795" w:hanging="411"/>
      </w:pPr>
      <w:rPr>
        <w:rFonts w:ascii="Arial" w:eastAsia="Times New Roman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22">
    <w:nsid w:val="4F595AF0"/>
    <w:multiLevelType w:val="multilevel"/>
    <w:tmpl w:val="F1EE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746A5E"/>
    <w:multiLevelType w:val="hybridMultilevel"/>
    <w:tmpl w:val="248EDC44"/>
    <w:lvl w:ilvl="0" w:tplc="C596C26E">
      <w:start w:val="6"/>
      <w:numFmt w:val="upperRoman"/>
      <w:lvlText w:val="%1"/>
      <w:lvlJc w:val="left"/>
      <w:pPr>
        <w:ind w:left="416" w:hanging="416"/>
      </w:pPr>
      <w:rPr>
        <w:rFonts w:ascii="Arial" w:eastAsia="Times New Roman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24">
    <w:nsid w:val="672C4D7D"/>
    <w:multiLevelType w:val="multilevel"/>
    <w:tmpl w:val="ED76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EB2253"/>
    <w:multiLevelType w:val="multilevel"/>
    <w:tmpl w:val="E654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711737"/>
    <w:multiLevelType w:val="multilevel"/>
    <w:tmpl w:val="935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AE6AE8"/>
    <w:multiLevelType w:val="multilevel"/>
    <w:tmpl w:val="4014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7B52424"/>
    <w:multiLevelType w:val="multilevel"/>
    <w:tmpl w:val="82E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A543FC1"/>
    <w:multiLevelType w:val="multilevel"/>
    <w:tmpl w:val="300C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AE2232"/>
    <w:multiLevelType w:val="multilevel"/>
    <w:tmpl w:val="464C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F169A0"/>
    <w:multiLevelType w:val="multilevel"/>
    <w:tmpl w:val="F2A6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496A97"/>
    <w:multiLevelType w:val="hybridMultilevel"/>
    <w:tmpl w:val="63A87A8E"/>
    <w:lvl w:ilvl="0" w:tplc="2BE8DA3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0"/>
  </w:num>
  <w:num w:numId="4">
    <w:abstractNumId w:val="18"/>
  </w:num>
  <w:num w:numId="5">
    <w:abstractNumId w:val="1"/>
  </w:num>
  <w:num w:numId="6">
    <w:abstractNumId w:val="11"/>
  </w:num>
  <w:num w:numId="7">
    <w:abstractNumId w:val="32"/>
  </w:num>
  <w:num w:numId="8">
    <w:abstractNumId w:val="20"/>
  </w:num>
  <w:num w:numId="9">
    <w:abstractNumId w:val="5"/>
  </w:num>
  <w:num w:numId="10">
    <w:abstractNumId w:val="24"/>
  </w:num>
  <w:num w:numId="11">
    <w:abstractNumId w:val="15"/>
  </w:num>
  <w:num w:numId="12">
    <w:abstractNumId w:val="22"/>
  </w:num>
  <w:num w:numId="13">
    <w:abstractNumId w:val="29"/>
  </w:num>
  <w:num w:numId="14">
    <w:abstractNumId w:val="4"/>
  </w:num>
  <w:num w:numId="15">
    <w:abstractNumId w:val="16"/>
  </w:num>
  <w:num w:numId="16">
    <w:abstractNumId w:val="12"/>
  </w:num>
  <w:num w:numId="17">
    <w:abstractNumId w:val="2"/>
  </w:num>
  <w:num w:numId="18">
    <w:abstractNumId w:val="3"/>
  </w:num>
  <w:num w:numId="19">
    <w:abstractNumId w:val="25"/>
  </w:num>
  <w:num w:numId="20">
    <w:abstractNumId w:val="13"/>
  </w:num>
  <w:num w:numId="21">
    <w:abstractNumId w:val="28"/>
  </w:num>
  <w:num w:numId="22">
    <w:abstractNumId w:val="17"/>
  </w:num>
  <w:num w:numId="23">
    <w:abstractNumId w:val="14"/>
  </w:num>
  <w:num w:numId="24">
    <w:abstractNumId w:val="27"/>
  </w:num>
  <w:num w:numId="25">
    <w:abstractNumId w:val="26"/>
  </w:num>
  <w:num w:numId="26">
    <w:abstractNumId w:val="7"/>
  </w:num>
  <w:num w:numId="27">
    <w:abstractNumId w:val="6"/>
  </w:num>
  <w:num w:numId="28">
    <w:abstractNumId w:val="30"/>
  </w:num>
  <w:num w:numId="29">
    <w:abstractNumId w:val="19"/>
  </w:num>
  <w:num w:numId="30">
    <w:abstractNumId w:val="9"/>
  </w:num>
  <w:num w:numId="31">
    <w:abstractNumId w:val="10"/>
  </w:num>
  <w:num w:numId="32">
    <w:abstractNumId w:val="8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E"/>
    <w:rsid w:val="00003B56"/>
    <w:rsid w:val="00005917"/>
    <w:rsid w:val="00020B30"/>
    <w:rsid w:val="0002361F"/>
    <w:rsid w:val="00023778"/>
    <w:rsid w:val="000262B8"/>
    <w:rsid w:val="000330F3"/>
    <w:rsid w:val="00036F12"/>
    <w:rsid w:val="0004285B"/>
    <w:rsid w:val="00045688"/>
    <w:rsid w:val="00056089"/>
    <w:rsid w:val="00057B5C"/>
    <w:rsid w:val="00065B62"/>
    <w:rsid w:val="00080F09"/>
    <w:rsid w:val="00085708"/>
    <w:rsid w:val="00095B60"/>
    <w:rsid w:val="000A0C60"/>
    <w:rsid w:val="000A62F1"/>
    <w:rsid w:val="000A63D4"/>
    <w:rsid w:val="000B2E1F"/>
    <w:rsid w:val="000B75C9"/>
    <w:rsid w:val="000C2969"/>
    <w:rsid w:val="000D2E4B"/>
    <w:rsid w:val="000D2F78"/>
    <w:rsid w:val="000D60CC"/>
    <w:rsid w:val="000E485A"/>
    <w:rsid w:val="000E724C"/>
    <w:rsid w:val="000F1D72"/>
    <w:rsid w:val="000F5B54"/>
    <w:rsid w:val="000F633B"/>
    <w:rsid w:val="0010005F"/>
    <w:rsid w:val="00101098"/>
    <w:rsid w:val="001026B3"/>
    <w:rsid w:val="001034DE"/>
    <w:rsid w:val="00113445"/>
    <w:rsid w:val="00114463"/>
    <w:rsid w:val="00126719"/>
    <w:rsid w:val="00127EA1"/>
    <w:rsid w:val="001362AB"/>
    <w:rsid w:val="00144B6A"/>
    <w:rsid w:val="00144FC3"/>
    <w:rsid w:val="00144FD9"/>
    <w:rsid w:val="00145EC1"/>
    <w:rsid w:val="001627B2"/>
    <w:rsid w:val="00162952"/>
    <w:rsid w:val="00164537"/>
    <w:rsid w:val="00167EED"/>
    <w:rsid w:val="00171C05"/>
    <w:rsid w:val="0017211C"/>
    <w:rsid w:val="00177D8E"/>
    <w:rsid w:val="0018133B"/>
    <w:rsid w:val="0018220A"/>
    <w:rsid w:val="0018232C"/>
    <w:rsid w:val="00182624"/>
    <w:rsid w:val="0018323D"/>
    <w:rsid w:val="0018509A"/>
    <w:rsid w:val="00191F70"/>
    <w:rsid w:val="00196DDD"/>
    <w:rsid w:val="001A22CB"/>
    <w:rsid w:val="001A3168"/>
    <w:rsid w:val="001A5863"/>
    <w:rsid w:val="001A70F6"/>
    <w:rsid w:val="001B3971"/>
    <w:rsid w:val="001B69D4"/>
    <w:rsid w:val="001B7A16"/>
    <w:rsid w:val="001C06DA"/>
    <w:rsid w:val="001C6A87"/>
    <w:rsid w:val="001F009E"/>
    <w:rsid w:val="001F544B"/>
    <w:rsid w:val="001F5992"/>
    <w:rsid w:val="00200046"/>
    <w:rsid w:val="00200FDA"/>
    <w:rsid w:val="002053B4"/>
    <w:rsid w:val="00212E26"/>
    <w:rsid w:val="002141E7"/>
    <w:rsid w:val="002155E1"/>
    <w:rsid w:val="0022382A"/>
    <w:rsid w:val="0022566C"/>
    <w:rsid w:val="0023347D"/>
    <w:rsid w:val="00234061"/>
    <w:rsid w:val="0024110C"/>
    <w:rsid w:val="0024136E"/>
    <w:rsid w:val="002422F5"/>
    <w:rsid w:val="00242A56"/>
    <w:rsid w:val="00243C24"/>
    <w:rsid w:val="00244675"/>
    <w:rsid w:val="0025365A"/>
    <w:rsid w:val="00253EA8"/>
    <w:rsid w:val="00255201"/>
    <w:rsid w:val="0025632D"/>
    <w:rsid w:val="002646F8"/>
    <w:rsid w:val="002647A2"/>
    <w:rsid w:val="00264A32"/>
    <w:rsid w:val="00266BE8"/>
    <w:rsid w:val="0027267C"/>
    <w:rsid w:val="00275763"/>
    <w:rsid w:val="002763EA"/>
    <w:rsid w:val="00286AC2"/>
    <w:rsid w:val="0029232D"/>
    <w:rsid w:val="00293269"/>
    <w:rsid w:val="00295721"/>
    <w:rsid w:val="00296DC0"/>
    <w:rsid w:val="002A07FC"/>
    <w:rsid w:val="002A2FE3"/>
    <w:rsid w:val="002A3616"/>
    <w:rsid w:val="002A63A5"/>
    <w:rsid w:val="002B26E7"/>
    <w:rsid w:val="002C16C7"/>
    <w:rsid w:val="002C5EF4"/>
    <w:rsid w:val="002E034E"/>
    <w:rsid w:val="002E20E3"/>
    <w:rsid w:val="002E2222"/>
    <w:rsid w:val="002E63C0"/>
    <w:rsid w:val="002F044A"/>
    <w:rsid w:val="002F1BF4"/>
    <w:rsid w:val="002F28E9"/>
    <w:rsid w:val="002F40DB"/>
    <w:rsid w:val="002F4408"/>
    <w:rsid w:val="002F745A"/>
    <w:rsid w:val="003048AD"/>
    <w:rsid w:val="00304C4B"/>
    <w:rsid w:val="003108B8"/>
    <w:rsid w:val="00313F12"/>
    <w:rsid w:val="003146C3"/>
    <w:rsid w:val="0032342C"/>
    <w:rsid w:val="00323A55"/>
    <w:rsid w:val="00325CF1"/>
    <w:rsid w:val="0033136A"/>
    <w:rsid w:val="0034049B"/>
    <w:rsid w:val="00341A84"/>
    <w:rsid w:val="00343383"/>
    <w:rsid w:val="00350AC7"/>
    <w:rsid w:val="00351D91"/>
    <w:rsid w:val="003542A0"/>
    <w:rsid w:val="00354EEE"/>
    <w:rsid w:val="00355BDE"/>
    <w:rsid w:val="0035697E"/>
    <w:rsid w:val="003642AE"/>
    <w:rsid w:val="00372223"/>
    <w:rsid w:val="00374F46"/>
    <w:rsid w:val="0038161A"/>
    <w:rsid w:val="003822D5"/>
    <w:rsid w:val="00385447"/>
    <w:rsid w:val="00386A83"/>
    <w:rsid w:val="00390EBD"/>
    <w:rsid w:val="003923DA"/>
    <w:rsid w:val="003924F9"/>
    <w:rsid w:val="0039458D"/>
    <w:rsid w:val="00396267"/>
    <w:rsid w:val="00396C87"/>
    <w:rsid w:val="003A26DA"/>
    <w:rsid w:val="003A2DED"/>
    <w:rsid w:val="003A56B8"/>
    <w:rsid w:val="003A6AEB"/>
    <w:rsid w:val="003A7D68"/>
    <w:rsid w:val="003B1539"/>
    <w:rsid w:val="003B67DD"/>
    <w:rsid w:val="003C1ACD"/>
    <w:rsid w:val="003C59AF"/>
    <w:rsid w:val="003C6FC9"/>
    <w:rsid w:val="003C729A"/>
    <w:rsid w:val="003C7E05"/>
    <w:rsid w:val="003D1E85"/>
    <w:rsid w:val="003D6F12"/>
    <w:rsid w:val="003D7CF9"/>
    <w:rsid w:val="003E7DE7"/>
    <w:rsid w:val="003F45CF"/>
    <w:rsid w:val="00405E95"/>
    <w:rsid w:val="00406A7F"/>
    <w:rsid w:val="0040714C"/>
    <w:rsid w:val="00407A8A"/>
    <w:rsid w:val="00412E9B"/>
    <w:rsid w:val="00414031"/>
    <w:rsid w:val="00414567"/>
    <w:rsid w:val="00417251"/>
    <w:rsid w:val="004208F9"/>
    <w:rsid w:val="00425BBA"/>
    <w:rsid w:val="00433F8D"/>
    <w:rsid w:val="00441BF6"/>
    <w:rsid w:val="004452C3"/>
    <w:rsid w:val="004466FC"/>
    <w:rsid w:val="00446A32"/>
    <w:rsid w:val="0047124A"/>
    <w:rsid w:val="004745B0"/>
    <w:rsid w:val="004752A2"/>
    <w:rsid w:val="004831BA"/>
    <w:rsid w:val="00485B84"/>
    <w:rsid w:val="004862F4"/>
    <w:rsid w:val="00493178"/>
    <w:rsid w:val="00495C5F"/>
    <w:rsid w:val="004973A7"/>
    <w:rsid w:val="004A25B1"/>
    <w:rsid w:val="004B01B3"/>
    <w:rsid w:val="004B2144"/>
    <w:rsid w:val="004B765B"/>
    <w:rsid w:val="004C66AF"/>
    <w:rsid w:val="004C66B9"/>
    <w:rsid w:val="004C7752"/>
    <w:rsid w:val="004D3BC9"/>
    <w:rsid w:val="004F3FBD"/>
    <w:rsid w:val="004F6FC7"/>
    <w:rsid w:val="004F7538"/>
    <w:rsid w:val="004F796B"/>
    <w:rsid w:val="005002B5"/>
    <w:rsid w:val="00503078"/>
    <w:rsid w:val="00510262"/>
    <w:rsid w:val="005227E6"/>
    <w:rsid w:val="00525D8F"/>
    <w:rsid w:val="0053030D"/>
    <w:rsid w:val="00534AFD"/>
    <w:rsid w:val="005370AE"/>
    <w:rsid w:val="005411FD"/>
    <w:rsid w:val="00541825"/>
    <w:rsid w:val="00556009"/>
    <w:rsid w:val="005609EE"/>
    <w:rsid w:val="0056213E"/>
    <w:rsid w:val="00570F90"/>
    <w:rsid w:val="00572F4C"/>
    <w:rsid w:val="00584326"/>
    <w:rsid w:val="005868CA"/>
    <w:rsid w:val="0059196C"/>
    <w:rsid w:val="00592EFA"/>
    <w:rsid w:val="005A12F7"/>
    <w:rsid w:val="005A20D8"/>
    <w:rsid w:val="005A39B7"/>
    <w:rsid w:val="005A526D"/>
    <w:rsid w:val="005A6559"/>
    <w:rsid w:val="005B005F"/>
    <w:rsid w:val="005B2E33"/>
    <w:rsid w:val="005B4678"/>
    <w:rsid w:val="005C3CA1"/>
    <w:rsid w:val="005C7B78"/>
    <w:rsid w:val="005D382C"/>
    <w:rsid w:val="005D7441"/>
    <w:rsid w:val="005E4A4F"/>
    <w:rsid w:val="005E69C0"/>
    <w:rsid w:val="005E739F"/>
    <w:rsid w:val="005F15C7"/>
    <w:rsid w:val="005F2247"/>
    <w:rsid w:val="005F39D2"/>
    <w:rsid w:val="0061586F"/>
    <w:rsid w:val="00620E3E"/>
    <w:rsid w:val="0062671E"/>
    <w:rsid w:val="00626F46"/>
    <w:rsid w:val="006276C2"/>
    <w:rsid w:val="006277F9"/>
    <w:rsid w:val="00631A10"/>
    <w:rsid w:val="0063281C"/>
    <w:rsid w:val="00633B17"/>
    <w:rsid w:val="006367B5"/>
    <w:rsid w:val="0063773E"/>
    <w:rsid w:val="00637989"/>
    <w:rsid w:val="00640268"/>
    <w:rsid w:val="00645938"/>
    <w:rsid w:val="00663A75"/>
    <w:rsid w:val="006703B2"/>
    <w:rsid w:val="006765AA"/>
    <w:rsid w:val="006768A7"/>
    <w:rsid w:val="00676DBB"/>
    <w:rsid w:val="0068088D"/>
    <w:rsid w:val="00684FC4"/>
    <w:rsid w:val="00685962"/>
    <w:rsid w:val="00690892"/>
    <w:rsid w:val="006A1D05"/>
    <w:rsid w:val="006A3243"/>
    <w:rsid w:val="006A3D15"/>
    <w:rsid w:val="006A3F42"/>
    <w:rsid w:val="006A4694"/>
    <w:rsid w:val="006B3BBB"/>
    <w:rsid w:val="006B5079"/>
    <w:rsid w:val="006B65D9"/>
    <w:rsid w:val="006D14A5"/>
    <w:rsid w:val="006D5DC5"/>
    <w:rsid w:val="006D6070"/>
    <w:rsid w:val="006D7531"/>
    <w:rsid w:val="006E0729"/>
    <w:rsid w:val="006E2342"/>
    <w:rsid w:val="006E3B3B"/>
    <w:rsid w:val="006F18A8"/>
    <w:rsid w:val="006F48E5"/>
    <w:rsid w:val="00700FEC"/>
    <w:rsid w:val="0070161B"/>
    <w:rsid w:val="007018B5"/>
    <w:rsid w:val="00702E50"/>
    <w:rsid w:val="007048C6"/>
    <w:rsid w:val="007114B0"/>
    <w:rsid w:val="007147D1"/>
    <w:rsid w:val="00715B4F"/>
    <w:rsid w:val="007205BE"/>
    <w:rsid w:val="00721222"/>
    <w:rsid w:val="007247A6"/>
    <w:rsid w:val="00724D18"/>
    <w:rsid w:val="00726ABD"/>
    <w:rsid w:val="007273D1"/>
    <w:rsid w:val="007276C1"/>
    <w:rsid w:val="00737CD4"/>
    <w:rsid w:val="00740310"/>
    <w:rsid w:val="00744288"/>
    <w:rsid w:val="007475C5"/>
    <w:rsid w:val="00757760"/>
    <w:rsid w:val="007626C3"/>
    <w:rsid w:val="007645F7"/>
    <w:rsid w:val="00764E97"/>
    <w:rsid w:val="00765387"/>
    <w:rsid w:val="00776DF5"/>
    <w:rsid w:val="00783F66"/>
    <w:rsid w:val="007854F4"/>
    <w:rsid w:val="00785E19"/>
    <w:rsid w:val="0079054C"/>
    <w:rsid w:val="00794906"/>
    <w:rsid w:val="007A053C"/>
    <w:rsid w:val="007A7129"/>
    <w:rsid w:val="007B7166"/>
    <w:rsid w:val="007B71C1"/>
    <w:rsid w:val="007B7C96"/>
    <w:rsid w:val="007C0288"/>
    <w:rsid w:val="007C05AD"/>
    <w:rsid w:val="007C1DD5"/>
    <w:rsid w:val="007C4871"/>
    <w:rsid w:val="007C63C3"/>
    <w:rsid w:val="007C71DD"/>
    <w:rsid w:val="007D58FB"/>
    <w:rsid w:val="007E4E05"/>
    <w:rsid w:val="007E7F8E"/>
    <w:rsid w:val="007F4562"/>
    <w:rsid w:val="008023D5"/>
    <w:rsid w:val="00802B91"/>
    <w:rsid w:val="00803E1F"/>
    <w:rsid w:val="008069CD"/>
    <w:rsid w:val="00810D69"/>
    <w:rsid w:val="00814D5F"/>
    <w:rsid w:val="008217AC"/>
    <w:rsid w:val="00824527"/>
    <w:rsid w:val="0082745A"/>
    <w:rsid w:val="008403CA"/>
    <w:rsid w:val="008404C6"/>
    <w:rsid w:val="008460B9"/>
    <w:rsid w:val="0085351E"/>
    <w:rsid w:val="0086124F"/>
    <w:rsid w:val="0087265A"/>
    <w:rsid w:val="008758ED"/>
    <w:rsid w:val="0087681B"/>
    <w:rsid w:val="00877109"/>
    <w:rsid w:val="0088285D"/>
    <w:rsid w:val="0088563C"/>
    <w:rsid w:val="00890E12"/>
    <w:rsid w:val="008A53B2"/>
    <w:rsid w:val="008A7F86"/>
    <w:rsid w:val="008C25B3"/>
    <w:rsid w:val="008C7AFB"/>
    <w:rsid w:val="008D0B80"/>
    <w:rsid w:val="008D10AE"/>
    <w:rsid w:val="008D2D24"/>
    <w:rsid w:val="008E075B"/>
    <w:rsid w:val="008F5CC0"/>
    <w:rsid w:val="009047FD"/>
    <w:rsid w:val="00904EDA"/>
    <w:rsid w:val="0090700B"/>
    <w:rsid w:val="009143B9"/>
    <w:rsid w:val="00917B52"/>
    <w:rsid w:val="00924726"/>
    <w:rsid w:val="00930BB2"/>
    <w:rsid w:val="00931A3F"/>
    <w:rsid w:val="009369BB"/>
    <w:rsid w:val="00941D97"/>
    <w:rsid w:val="009420D2"/>
    <w:rsid w:val="00947DD8"/>
    <w:rsid w:val="00954F7B"/>
    <w:rsid w:val="009557CE"/>
    <w:rsid w:val="00961F6C"/>
    <w:rsid w:val="00963011"/>
    <w:rsid w:val="00964C9F"/>
    <w:rsid w:val="009726C9"/>
    <w:rsid w:val="00974C34"/>
    <w:rsid w:val="00977530"/>
    <w:rsid w:val="009813E4"/>
    <w:rsid w:val="00981CA7"/>
    <w:rsid w:val="009840C0"/>
    <w:rsid w:val="00985F9E"/>
    <w:rsid w:val="009862B2"/>
    <w:rsid w:val="009A29ED"/>
    <w:rsid w:val="009B20C5"/>
    <w:rsid w:val="009B74CF"/>
    <w:rsid w:val="009C50A3"/>
    <w:rsid w:val="009C7A2C"/>
    <w:rsid w:val="009C7BF7"/>
    <w:rsid w:val="009D1BDA"/>
    <w:rsid w:val="009D2626"/>
    <w:rsid w:val="009D4644"/>
    <w:rsid w:val="009D65FB"/>
    <w:rsid w:val="009D7C25"/>
    <w:rsid w:val="009E0856"/>
    <w:rsid w:val="009E7CEF"/>
    <w:rsid w:val="009F0F0E"/>
    <w:rsid w:val="009F10F6"/>
    <w:rsid w:val="009F4B9B"/>
    <w:rsid w:val="00A0134D"/>
    <w:rsid w:val="00A11027"/>
    <w:rsid w:val="00A25B73"/>
    <w:rsid w:val="00A2680F"/>
    <w:rsid w:val="00A31690"/>
    <w:rsid w:val="00A3241E"/>
    <w:rsid w:val="00A34AF7"/>
    <w:rsid w:val="00A427A0"/>
    <w:rsid w:val="00A42DD4"/>
    <w:rsid w:val="00A43005"/>
    <w:rsid w:val="00A5351C"/>
    <w:rsid w:val="00A56ABB"/>
    <w:rsid w:val="00A617EB"/>
    <w:rsid w:val="00A70F60"/>
    <w:rsid w:val="00A73F1C"/>
    <w:rsid w:val="00A765D6"/>
    <w:rsid w:val="00A769F7"/>
    <w:rsid w:val="00A81010"/>
    <w:rsid w:val="00A81950"/>
    <w:rsid w:val="00A8313A"/>
    <w:rsid w:val="00A85F34"/>
    <w:rsid w:val="00A94021"/>
    <w:rsid w:val="00AA03F3"/>
    <w:rsid w:val="00AA55B4"/>
    <w:rsid w:val="00AA7BE1"/>
    <w:rsid w:val="00AA7CD4"/>
    <w:rsid w:val="00AB3774"/>
    <w:rsid w:val="00AB7A7C"/>
    <w:rsid w:val="00AC0D2C"/>
    <w:rsid w:val="00AD3F45"/>
    <w:rsid w:val="00AE0D5B"/>
    <w:rsid w:val="00AE5C25"/>
    <w:rsid w:val="00AF03BC"/>
    <w:rsid w:val="00AF047F"/>
    <w:rsid w:val="00B04219"/>
    <w:rsid w:val="00B04AA5"/>
    <w:rsid w:val="00B10113"/>
    <w:rsid w:val="00B11BD6"/>
    <w:rsid w:val="00B20823"/>
    <w:rsid w:val="00B20A3A"/>
    <w:rsid w:val="00B21CFC"/>
    <w:rsid w:val="00B22512"/>
    <w:rsid w:val="00B23B88"/>
    <w:rsid w:val="00B24897"/>
    <w:rsid w:val="00B415DE"/>
    <w:rsid w:val="00B41D9C"/>
    <w:rsid w:val="00B421AE"/>
    <w:rsid w:val="00B425F9"/>
    <w:rsid w:val="00B44819"/>
    <w:rsid w:val="00B46465"/>
    <w:rsid w:val="00B53E2C"/>
    <w:rsid w:val="00B54458"/>
    <w:rsid w:val="00B60649"/>
    <w:rsid w:val="00B63810"/>
    <w:rsid w:val="00B81285"/>
    <w:rsid w:val="00B85113"/>
    <w:rsid w:val="00B91C2B"/>
    <w:rsid w:val="00B94286"/>
    <w:rsid w:val="00B9528E"/>
    <w:rsid w:val="00BA466B"/>
    <w:rsid w:val="00BA7D8F"/>
    <w:rsid w:val="00BB1774"/>
    <w:rsid w:val="00BB1AD2"/>
    <w:rsid w:val="00BB4C46"/>
    <w:rsid w:val="00BB6A41"/>
    <w:rsid w:val="00BC20D8"/>
    <w:rsid w:val="00BC5548"/>
    <w:rsid w:val="00BC5C81"/>
    <w:rsid w:val="00BD2575"/>
    <w:rsid w:val="00BD3548"/>
    <w:rsid w:val="00BD422F"/>
    <w:rsid w:val="00BD4B0D"/>
    <w:rsid w:val="00BE5986"/>
    <w:rsid w:val="00BF2C2E"/>
    <w:rsid w:val="00BF440F"/>
    <w:rsid w:val="00BF534B"/>
    <w:rsid w:val="00C070B0"/>
    <w:rsid w:val="00C11BD2"/>
    <w:rsid w:val="00C13446"/>
    <w:rsid w:val="00C17FFE"/>
    <w:rsid w:val="00C22B77"/>
    <w:rsid w:val="00C2554B"/>
    <w:rsid w:val="00C26142"/>
    <w:rsid w:val="00C46094"/>
    <w:rsid w:val="00C52904"/>
    <w:rsid w:val="00C53E75"/>
    <w:rsid w:val="00C554B2"/>
    <w:rsid w:val="00C610A6"/>
    <w:rsid w:val="00C63B00"/>
    <w:rsid w:val="00C657F3"/>
    <w:rsid w:val="00C66CBD"/>
    <w:rsid w:val="00C72AD1"/>
    <w:rsid w:val="00C74584"/>
    <w:rsid w:val="00C827F5"/>
    <w:rsid w:val="00C84B33"/>
    <w:rsid w:val="00C93788"/>
    <w:rsid w:val="00C97B1C"/>
    <w:rsid w:val="00CA4987"/>
    <w:rsid w:val="00CA6249"/>
    <w:rsid w:val="00CB1DAF"/>
    <w:rsid w:val="00CB6654"/>
    <w:rsid w:val="00CC4A21"/>
    <w:rsid w:val="00CC761A"/>
    <w:rsid w:val="00CD05D5"/>
    <w:rsid w:val="00CD261F"/>
    <w:rsid w:val="00CE2597"/>
    <w:rsid w:val="00CE298E"/>
    <w:rsid w:val="00CE4980"/>
    <w:rsid w:val="00CE5303"/>
    <w:rsid w:val="00CF1224"/>
    <w:rsid w:val="00CF5FD4"/>
    <w:rsid w:val="00CF6770"/>
    <w:rsid w:val="00CF7061"/>
    <w:rsid w:val="00CF73E7"/>
    <w:rsid w:val="00D01EAC"/>
    <w:rsid w:val="00D100AF"/>
    <w:rsid w:val="00D1026F"/>
    <w:rsid w:val="00D17654"/>
    <w:rsid w:val="00D33B1C"/>
    <w:rsid w:val="00D34EA4"/>
    <w:rsid w:val="00D42388"/>
    <w:rsid w:val="00D44193"/>
    <w:rsid w:val="00D466E2"/>
    <w:rsid w:val="00D475D6"/>
    <w:rsid w:val="00D5270D"/>
    <w:rsid w:val="00D5305F"/>
    <w:rsid w:val="00D53716"/>
    <w:rsid w:val="00D546B3"/>
    <w:rsid w:val="00D60A72"/>
    <w:rsid w:val="00D63F0C"/>
    <w:rsid w:val="00D66841"/>
    <w:rsid w:val="00D676BF"/>
    <w:rsid w:val="00D81FC5"/>
    <w:rsid w:val="00D83D7E"/>
    <w:rsid w:val="00D84336"/>
    <w:rsid w:val="00D92AC8"/>
    <w:rsid w:val="00D968C7"/>
    <w:rsid w:val="00D97144"/>
    <w:rsid w:val="00DA0D22"/>
    <w:rsid w:val="00DA6426"/>
    <w:rsid w:val="00DB13A2"/>
    <w:rsid w:val="00DB6E6B"/>
    <w:rsid w:val="00DC51C6"/>
    <w:rsid w:val="00DC61D4"/>
    <w:rsid w:val="00DD29B0"/>
    <w:rsid w:val="00DD35CE"/>
    <w:rsid w:val="00DD460A"/>
    <w:rsid w:val="00DD6CC4"/>
    <w:rsid w:val="00DE3258"/>
    <w:rsid w:val="00DF4078"/>
    <w:rsid w:val="00DF5177"/>
    <w:rsid w:val="00DF6D2C"/>
    <w:rsid w:val="00E036C7"/>
    <w:rsid w:val="00E0582B"/>
    <w:rsid w:val="00E06556"/>
    <w:rsid w:val="00E07434"/>
    <w:rsid w:val="00E10DEA"/>
    <w:rsid w:val="00E1319B"/>
    <w:rsid w:val="00E1393D"/>
    <w:rsid w:val="00E16F63"/>
    <w:rsid w:val="00E1795B"/>
    <w:rsid w:val="00E24E91"/>
    <w:rsid w:val="00E256BC"/>
    <w:rsid w:val="00E46D0E"/>
    <w:rsid w:val="00E51434"/>
    <w:rsid w:val="00E534AC"/>
    <w:rsid w:val="00E649EB"/>
    <w:rsid w:val="00E64F65"/>
    <w:rsid w:val="00E72257"/>
    <w:rsid w:val="00E72CF3"/>
    <w:rsid w:val="00E776FD"/>
    <w:rsid w:val="00E77B97"/>
    <w:rsid w:val="00E85BE3"/>
    <w:rsid w:val="00E902F1"/>
    <w:rsid w:val="00EA21A5"/>
    <w:rsid w:val="00EA21EB"/>
    <w:rsid w:val="00EA3A84"/>
    <w:rsid w:val="00EA5F06"/>
    <w:rsid w:val="00EB0AA7"/>
    <w:rsid w:val="00EB24CC"/>
    <w:rsid w:val="00EB3C27"/>
    <w:rsid w:val="00EC1A3E"/>
    <w:rsid w:val="00EC205B"/>
    <w:rsid w:val="00EC4814"/>
    <w:rsid w:val="00ED638F"/>
    <w:rsid w:val="00EE6A91"/>
    <w:rsid w:val="00EF0CC5"/>
    <w:rsid w:val="00EF1466"/>
    <w:rsid w:val="00F0030A"/>
    <w:rsid w:val="00F00968"/>
    <w:rsid w:val="00F04BEA"/>
    <w:rsid w:val="00F0553B"/>
    <w:rsid w:val="00F106E8"/>
    <w:rsid w:val="00F12C27"/>
    <w:rsid w:val="00F13F35"/>
    <w:rsid w:val="00F20949"/>
    <w:rsid w:val="00F20F12"/>
    <w:rsid w:val="00F21D31"/>
    <w:rsid w:val="00F21E50"/>
    <w:rsid w:val="00F230BD"/>
    <w:rsid w:val="00F2386A"/>
    <w:rsid w:val="00F3410E"/>
    <w:rsid w:val="00F424B6"/>
    <w:rsid w:val="00F43D04"/>
    <w:rsid w:val="00F4654B"/>
    <w:rsid w:val="00F51E3F"/>
    <w:rsid w:val="00F52C4E"/>
    <w:rsid w:val="00F610EE"/>
    <w:rsid w:val="00F61220"/>
    <w:rsid w:val="00F627AA"/>
    <w:rsid w:val="00F654AC"/>
    <w:rsid w:val="00F72F76"/>
    <w:rsid w:val="00F80DD8"/>
    <w:rsid w:val="00F85DEF"/>
    <w:rsid w:val="00F86CD0"/>
    <w:rsid w:val="00F9090B"/>
    <w:rsid w:val="00F925FC"/>
    <w:rsid w:val="00FA7312"/>
    <w:rsid w:val="00FA751E"/>
    <w:rsid w:val="00FB1B52"/>
    <w:rsid w:val="00FB344A"/>
    <w:rsid w:val="00FC4162"/>
    <w:rsid w:val="00FD3BF5"/>
    <w:rsid w:val="00FD4FD0"/>
    <w:rsid w:val="00FD78B0"/>
    <w:rsid w:val="00FE13CF"/>
    <w:rsid w:val="00FE20DA"/>
    <w:rsid w:val="00FE3D70"/>
    <w:rsid w:val="00FE5F29"/>
    <w:rsid w:val="00FF15DF"/>
    <w:rsid w:val="00FF3935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AF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MenoNoResolvida3">
    <w:name w:val="Menção Não Resolvida3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Fontepargpadro"/>
    <w:rsid w:val="004B01B3"/>
  </w:style>
  <w:style w:type="character" w:customStyle="1" w:styleId="itemdatecreated">
    <w:name w:val="itemdatecreated"/>
    <w:basedOn w:val="Fontepargpadro"/>
    <w:rsid w:val="00164537"/>
  </w:style>
  <w:style w:type="character" w:customStyle="1" w:styleId="itemimage">
    <w:name w:val="itemimage"/>
    <w:basedOn w:val="Fontepargpadro"/>
    <w:rsid w:val="0016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6C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0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63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3C3"/>
    <w:rPr>
      <w:rFonts w:ascii="Tahoma" w:eastAsia="Times New Roman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4F796B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E902F1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unhideWhenUsed/>
    <w:rsid w:val="00390EBD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96C87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paragraph" w:customStyle="1" w:styleId="resumo-artigo">
    <w:name w:val="resumo-artigo"/>
    <w:basedOn w:val="Normal"/>
    <w:rsid w:val="003A7D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F424B6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DA0D22"/>
  </w:style>
  <w:style w:type="character" w:styleId="nfase">
    <w:name w:val="Emphasis"/>
    <w:basedOn w:val="Fontepargpadro"/>
    <w:uiPriority w:val="20"/>
    <w:qFormat/>
    <w:rsid w:val="00F0030A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C070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70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70B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0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0B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customStyle="1" w:styleId="m-0">
    <w:name w:val="m-0"/>
    <w:basedOn w:val="Normal"/>
    <w:rsid w:val="00C610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texto">
    <w:name w:val="texto"/>
    <w:basedOn w:val="Normal"/>
    <w:rsid w:val="005B2E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MenoNoResolvida2">
    <w:name w:val="Menção Não Resolvida2"/>
    <w:basedOn w:val="Fontepargpadro"/>
    <w:uiPriority w:val="99"/>
    <w:semiHidden/>
    <w:unhideWhenUsed/>
    <w:rsid w:val="002422F5"/>
    <w:rPr>
      <w:color w:val="605E5C"/>
      <w:shd w:val="clear" w:color="auto" w:fill="E1DFDD"/>
    </w:rPr>
  </w:style>
  <w:style w:type="character" w:customStyle="1" w:styleId="hgkelc">
    <w:name w:val="hgkelc"/>
    <w:basedOn w:val="Fontepargpadro"/>
    <w:rsid w:val="003C6FC9"/>
  </w:style>
  <w:style w:type="character" w:customStyle="1" w:styleId="MenoNoResolvida3">
    <w:name w:val="Menção Não Resolvida3"/>
    <w:basedOn w:val="Fontepargpadro"/>
    <w:uiPriority w:val="99"/>
    <w:semiHidden/>
    <w:unhideWhenUsed/>
    <w:rsid w:val="004452C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2388"/>
    <w:rPr>
      <w:color w:val="605E5C"/>
      <w:shd w:val="clear" w:color="auto" w:fill="E1DFDD"/>
    </w:rPr>
  </w:style>
  <w:style w:type="character" w:customStyle="1" w:styleId="cite-bracket">
    <w:name w:val="cite-bracket"/>
    <w:basedOn w:val="Fontepargpadro"/>
    <w:rsid w:val="004B01B3"/>
  </w:style>
  <w:style w:type="character" w:customStyle="1" w:styleId="itemdatecreated">
    <w:name w:val="itemdatecreated"/>
    <w:basedOn w:val="Fontepargpadro"/>
    <w:rsid w:val="00164537"/>
  </w:style>
  <w:style w:type="character" w:customStyle="1" w:styleId="itemimage">
    <w:name w:val="itemimage"/>
    <w:basedOn w:val="Fontepargpadro"/>
    <w:rsid w:val="0016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109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7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2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9492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3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76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657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883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4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legison.pge.se.gov.br/uploads/atos/31746/LO-9618-2025.pdf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1E39B-8FE0-4E5D-B175-B5729D1C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2169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 Cruz</cp:lastModifiedBy>
  <cp:revision>156</cp:revision>
  <cp:lastPrinted>2025-09-29T11:18:00Z</cp:lastPrinted>
  <dcterms:created xsi:type="dcterms:W3CDTF">2024-11-29T14:50:00Z</dcterms:created>
  <dcterms:modified xsi:type="dcterms:W3CDTF">2025-09-29T11:19:00Z</dcterms:modified>
</cp:coreProperties>
</file>